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F265F" w14:textId="3CFF3BC9" w:rsidR="0035708E" w:rsidRPr="00884B71" w:rsidRDefault="00211577" w:rsidP="00884B71">
      <w:pPr>
        <w:spacing w:line="276" w:lineRule="auto"/>
        <w:jc w:val="both"/>
        <w:rPr>
          <w:sz w:val="22"/>
          <w:szCs w:val="22"/>
        </w:rPr>
      </w:pPr>
      <w:r w:rsidRPr="00884B71">
        <w:rPr>
          <w:sz w:val="22"/>
          <w:szCs w:val="22"/>
        </w:rPr>
        <w:t xml:space="preserve"> </w:t>
      </w:r>
    </w:p>
    <w:p w14:paraId="6651487F" w14:textId="208BF8CF" w:rsidR="00187A87" w:rsidRPr="005A4454" w:rsidRDefault="005A4454" w:rsidP="00884B71">
      <w:pPr>
        <w:spacing w:after="160" w:line="276" w:lineRule="auto"/>
        <w:rPr>
          <w:rFonts w:cs="Calibri"/>
          <w:sz w:val="32"/>
          <w:szCs w:val="32"/>
        </w:rPr>
      </w:pPr>
      <w:r w:rsidRPr="005A4454">
        <w:rPr>
          <w:rFonts w:cs="Calibri"/>
          <w:sz w:val="32"/>
          <w:szCs w:val="32"/>
        </w:rPr>
        <w:t>MAZDA CX-6e DEBIUTUJE W POLSKICH SALONACH</w:t>
      </w:r>
    </w:p>
    <w:p w14:paraId="2ECAEA01" w14:textId="3EC20FF8" w:rsidR="00DC2E25" w:rsidRDefault="009E2799" w:rsidP="00884B71">
      <w:pPr>
        <w:spacing w:after="160" w:line="276" w:lineRule="auto"/>
        <w:jc w:val="both"/>
        <w:rPr>
          <w:rFonts w:cs="Calibri"/>
          <w:sz w:val="22"/>
          <w:szCs w:val="22"/>
        </w:rPr>
      </w:pPr>
      <w:r w:rsidRPr="00884B71">
        <w:rPr>
          <w:rFonts w:cs="Calibri"/>
          <w:b/>
          <w:bCs/>
          <w:sz w:val="22"/>
          <w:szCs w:val="22"/>
        </w:rPr>
        <w:t xml:space="preserve">Warszawa, </w:t>
      </w:r>
      <w:r w:rsidR="00706D89">
        <w:rPr>
          <w:rFonts w:cs="Calibri"/>
          <w:b/>
          <w:bCs/>
          <w:sz w:val="22"/>
          <w:szCs w:val="22"/>
        </w:rPr>
        <w:t>21</w:t>
      </w:r>
      <w:r w:rsidRPr="00884B71">
        <w:rPr>
          <w:rFonts w:cs="Calibri"/>
          <w:b/>
          <w:bCs/>
          <w:sz w:val="22"/>
          <w:szCs w:val="22"/>
        </w:rPr>
        <w:t xml:space="preserve"> września 2026 r.</w:t>
      </w:r>
      <w:r w:rsidRPr="00884B71">
        <w:rPr>
          <w:rFonts w:cs="Calibri"/>
          <w:sz w:val="22"/>
          <w:szCs w:val="22"/>
        </w:rPr>
        <w:t xml:space="preserve"> </w:t>
      </w:r>
      <w:r w:rsidR="00187A87" w:rsidRPr="00884B71">
        <w:rPr>
          <w:rFonts w:cs="Calibri"/>
          <w:sz w:val="22"/>
          <w:szCs w:val="22"/>
        </w:rPr>
        <w:t>Pierwsze egzemplarze Mazdy CX</w:t>
      </w:r>
      <w:r w:rsidR="00187A87" w:rsidRPr="00884B71">
        <w:rPr>
          <w:rFonts w:cs="Calibri"/>
          <w:sz w:val="22"/>
          <w:szCs w:val="22"/>
        </w:rPr>
        <w:noBreakHyphen/>
        <w:t xml:space="preserve">6e </w:t>
      </w:r>
      <w:r w:rsidR="00C86E84">
        <w:rPr>
          <w:rFonts w:cs="Calibri"/>
          <w:sz w:val="22"/>
          <w:szCs w:val="22"/>
        </w:rPr>
        <w:t>już</w:t>
      </w:r>
      <w:r w:rsidR="00187A87" w:rsidRPr="00884B71">
        <w:rPr>
          <w:rFonts w:cs="Calibri"/>
          <w:sz w:val="22"/>
          <w:szCs w:val="22"/>
        </w:rPr>
        <w:t xml:space="preserve"> pojawiły się w polskich salonach, </w:t>
      </w:r>
      <w:r w:rsidR="00C86E84">
        <w:rPr>
          <w:rFonts w:cs="Calibri"/>
          <w:sz w:val="22"/>
          <w:szCs w:val="22"/>
        </w:rPr>
        <w:t xml:space="preserve">wszyscy dealerzy marki dysponują także egzemplarzami do jazd testowych. </w:t>
      </w:r>
      <w:r w:rsidR="00DC2E25">
        <w:rPr>
          <w:rFonts w:cs="Calibri"/>
          <w:sz w:val="22"/>
          <w:szCs w:val="22"/>
        </w:rPr>
        <w:t>Z tej okazji Mazda Motor Poland wprowadziła atrakcyjne finansowanie tego modelu z kosztami kredytu lub leasingu od 0%, wallbox za 1 zł oraz pełne ubezpieczenie OC/AC i NW także za 1 zł.</w:t>
      </w:r>
    </w:p>
    <w:p w14:paraId="265B5E77" w14:textId="387C2D75" w:rsidR="000012B8" w:rsidRDefault="00062BCC" w:rsidP="00884B71">
      <w:pPr>
        <w:spacing w:after="160" w:line="276" w:lineRule="auto"/>
        <w:jc w:val="both"/>
        <w:rPr>
          <w:rFonts w:cs="Calibri"/>
          <w:sz w:val="22"/>
          <w:szCs w:val="22"/>
        </w:rPr>
      </w:pPr>
      <w:r w:rsidRPr="00884B71">
        <w:rPr>
          <w:rFonts w:cs="Calibri"/>
          <w:sz w:val="22"/>
          <w:szCs w:val="22"/>
        </w:rPr>
        <w:t>Choć</w:t>
      </w:r>
      <w:r w:rsidR="000012B8" w:rsidRPr="00884B71">
        <w:rPr>
          <w:rFonts w:cs="Calibri"/>
          <w:sz w:val="22"/>
          <w:szCs w:val="22"/>
        </w:rPr>
        <w:t xml:space="preserve"> Mazda CX</w:t>
      </w:r>
      <w:r w:rsidR="000012B8" w:rsidRPr="00884B71">
        <w:rPr>
          <w:rFonts w:cs="Calibri"/>
          <w:sz w:val="22"/>
          <w:szCs w:val="22"/>
        </w:rPr>
        <w:noBreakHyphen/>
        <w:t>6e jest dostępna w polskich salonach</w:t>
      </w:r>
      <w:r w:rsidRPr="00884B71">
        <w:rPr>
          <w:rFonts w:cs="Calibri"/>
          <w:sz w:val="22"/>
          <w:szCs w:val="22"/>
        </w:rPr>
        <w:t xml:space="preserve"> zaledwie od początku września,</w:t>
      </w:r>
      <w:r w:rsidR="000012B8" w:rsidRPr="00884B71">
        <w:rPr>
          <w:rFonts w:cs="Calibri"/>
          <w:sz w:val="22"/>
          <w:szCs w:val="22"/>
        </w:rPr>
        <w:t xml:space="preserve"> już zdążyła wzbudzić duże zainteresowanie. </w:t>
      </w:r>
      <w:r w:rsidR="00DC2E25">
        <w:rPr>
          <w:rFonts w:cs="Calibri"/>
          <w:sz w:val="22"/>
          <w:szCs w:val="22"/>
        </w:rPr>
        <w:t>Od początku przedsprzedaży do pojawienia się samochodów w salonach n</w:t>
      </w:r>
      <w:r w:rsidR="000012B8" w:rsidRPr="00884B71">
        <w:rPr>
          <w:rFonts w:cs="Calibri"/>
          <w:sz w:val="22"/>
          <w:szCs w:val="22"/>
        </w:rPr>
        <w:t xml:space="preserve">iemal </w:t>
      </w:r>
      <w:r w:rsidR="00A223D1">
        <w:rPr>
          <w:rFonts w:cs="Calibri"/>
          <w:sz w:val="22"/>
          <w:szCs w:val="22"/>
        </w:rPr>
        <w:t>80</w:t>
      </w:r>
      <w:r w:rsidR="000012B8" w:rsidRPr="00884B71">
        <w:rPr>
          <w:rFonts w:cs="Calibri"/>
          <w:sz w:val="22"/>
          <w:szCs w:val="22"/>
        </w:rPr>
        <w:t xml:space="preserve"> klientów złożyło zamówienia </w:t>
      </w:r>
      <w:r w:rsidR="00DC2E25">
        <w:rPr>
          <w:rFonts w:cs="Calibri"/>
          <w:sz w:val="22"/>
          <w:szCs w:val="22"/>
        </w:rPr>
        <w:t>na ten model</w:t>
      </w:r>
      <w:r w:rsidR="000012B8" w:rsidRPr="00884B71">
        <w:rPr>
          <w:rFonts w:cs="Calibri"/>
          <w:sz w:val="22"/>
          <w:szCs w:val="22"/>
        </w:rPr>
        <w:t>, a zdecydowana większość</w:t>
      </w:r>
      <w:r w:rsidR="007A13A8">
        <w:rPr>
          <w:rFonts w:cs="Calibri"/>
          <w:sz w:val="22"/>
          <w:szCs w:val="22"/>
        </w:rPr>
        <w:t>, ponad</w:t>
      </w:r>
      <w:r w:rsidR="00DC2E25">
        <w:rPr>
          <w:rFonts w:cs="Calibri"/>
          <w:sz w:val="22"/>
          <w:szCs w:val="22"/>
        </w:rPr>
        <w:t xml:space="preserve"> </w:t>
      </w:r>
      <w:r w:rsidR="007A13A8">
        <w:rPr>
          <w:rFonts w:cs="Calibri"/>
          <w:sz w:val="22"/>
          <w:szCs w:val="22"/>
        </w:rPr>
        <w:t>2/3</w:t>
      </w:r>
      <w:r w:rsidR="000012B8" w:rsidRPr="00884B71">
        <w:rPr>
          <w:rFonts w:cs="Calibri"/>
          <w:sz w:val="22"/>
          <w:szCs w:val="22"/>
        </w:rPr>
        <w:t xml:space="preserve"> wybrała </w:t>
      </w:r>
      <w:r w:rsidRPr="00884B71">
        <w:rPr>
          <w:rFonts w:cs="Calibri"/>
          <w:sz w:val="22"/>
          <w:szCs w:val="22"/>
        </w:rPr>
        <w:t>najwyższą</w:t>
      </w:r>
      <w:r w:rsidR="000012B8" w:rsidRPr="00884B71">
        <w:rPr>
          <w:rFonts w:cs="Calibri"/>
          <w:sz w:val="22"/>
          <w:szCs w:val="22"/>
        </w:rPr>
        <w:t xml:space="preserve"> wersję wyposażenia Takumi Plus</w:t>
      </w:r>
      <w:r w:rsidR="00DC2E25">
        <w:rPr>
          <w:rFonts w:cs="Calibri"/>
          <w:sz w:val="22"/>
          <w:szCs w:val="22"/>
        </w:rPr>
        <w:t xml:space="preserve"> z biało-fioletową tapicerką Maztex i cyfrowymi lusterkami. Jeszcze większym zainteresowaniem, bo </w:t>
      </w:r>
      <w:r w:rsidR="007A13A8">
        <w:rPr>
          <w:rFonts w:cs="Calibri"/>
          <w:sz w:val="22"/>
          <w:szCs w:val="22"/>
        </w:rPr>
        <w:t>73</w:t>
      </w:r>
      <w:r w:rsidR="00DC2E25">
        <w:rPr>
          <w:rFonts w:cs="Calibri"/>
          <w:sz w:val="22"/>
          <w:szCs w:val="22"/>
        </w:rPr>
        <w:t>% zamawiających</w:t>
      </w:r>
      <w:r w:rsidR="000012B8" w:rsidRPr="00884B71">
        <w:rPr>
          <w:rFonts w:cs="Calibri"/>
          <w:sz w:val="22"/>
          <w:szCs w:val="22"/>
        </w:rPr>
        <w:t xml:space="preserve"> </w:t>
      </w:r>
      <w:r w:rsidR="00DC2E25">
        <w:rPr>
          <w:rFonts w:cs="Calibri"/>
          <w:sz w:val="22"/>
          <w:szCs w:val="22"/>
        </w:rPr>
        <w:t>cieszy się</w:t>
      </w:r>
      <w:r w:rsidR="000012B8" w:rsidRPr="00884B71">
        <w:rPr>
          <w:rFonts w:cs="Calibri"/>
          <w:sz w:val="22"/>
          <w:szCs w:val="22"/>
        </w:rPr>
        <w:t xml:space="preserve"> nowy, oryginalny lakier nadwozia Nightfall Violet. To jasny sygnał: kierowcy nie szukają „kolejnego elektryka”</w:t>
      </w:r>
      <w:r w:rsidR="00B173C2">
        <w:rPr>
          <w:rFonts w:cs="Calibri"/>
          <w:sz w:val="22"/>
          <w:szCs w:val="22"/>
        </w:rPr>
        <w:t>, ale</w:t>
      </w:r>
      <w:r w:rsidR="000012B8" w:rsidRPr="00884B71">
        <w:rPr>
          <w:rFonts w:cs="Calibri"/>
          <w:sz w:val="22"/>
          <w:szCs w:val="22"/>
        </w:rPr>
        <w:t xml:space="preserve"> samochodu, który </w:t>
      </w:r>
      <w:r w:rsidR="00DC2E25">
        <w:rPr>
          <w:rFonts w:cs="Calibri"/>
          <w:sz w:val="22"/>
          <w:szCs w:val="22"/>
        </w:rPr>
        <w:t>wyróżnia się zarówno projektem nadwozia, jak i wykończeniem wnętrza oraz technologią</w:t>
      </w:r>
      <w:r w:rsidR="000012B8" w:rsidRPr="00884B71">
        <w:rPr>
          <w:rFonts w:cs="Calibri"/>
          <w:sz w:val="22"/>
          <w:szCs w:val="22"/>
        </w:rPr>
        <w:t>.</w:t>
      </w:r>
    </w:p>
    <w:p w14:paraId="46BC50E2" w14:textId="35EB6ACC" w:rsidR="00213D2B" w:rsidRPr="00884B71" w:rsidRDefault="00213D2B" w:rsidP="00884B71">
      <w:pPr>
        <w:spacing w:after="160" w:line="276" w:lineRule="auto"/>
        <w:jc w:val="both"/>
        <w:rPr>
          <w:rFonts w:cs="Calibri"/>
          <w:b/>
          <w:bCs/>
          <w:sz w:val="22"/>
          <w:szCs w:val="22"/>
        </w:rPr>
      </w:pPr>
      <w:r w:rsidRPr="009631D9">
        <w:rPr>
          <w:rFonts w:cs="Calibri"/>
          <w:sz w:val="22"/>
          <w:szCs w:val="22"/>
        </w:rPr>
        <w:t>„Debiut Mazdy CX-6e w polskich salonach to kolejny etap wzmacniania oferty</w:t>
      </w:r>
      <w:r w:rsidR="006A30E8">
        <w:rPr>
          <w:rFonts w:cs="Calibri"/>
          <w:sz w:val="22"/>
          <w:szCs w:val="22"/>
        </w:rPr>
        <w:t xml:space="preserve"> naszej</w:t>
      </w:r>
      <w:r w:rsidRPr="009631D9">
        <w:rPr>
          <w:rFonts w:cs="Calibri"/>
          <w:sz w:val="22"/>
          <w:szCs w:val="22"/>
        </w:rPr>
        <w:t xml:space="preserve"> marki na rynku polskim. Jestem przekonany, że atuty tego samochodu </w:t>
      </w:r>
      <w:r w:rsidR="00504607" w:rsidRPr="009631D9">
        <w:rPr>
          <w:rFonts w:cs="Calibri"/>
          <w:sz w:val="22"/>
          <w:szCs w:val="22"/>
        </w:rPr>
        <w:t>i</w:t>
      </w:r>
      <w:r w:rsidR="009631D9" w:rsidRPr="009631D9">
        <w:rPr>
          <w:rFonts w:cs="Calibri"/>
          <w:sz w:val="22"/>
          <w:szCs w:val="22"/>
        </w:rPr>
        <w:t xml:space="preserve"> jego</w:t>
      </w:r>
      <w:r w:rsidR="00504607" w:rsidRPr="009631D9">
        <w:rPr>
          <w:rFonts w:cs="Calibri"/>
          <w:sz w:val="22"/>
          <w:szCs w:val="22"/>
        </w:rPr>
        <w:t xml:space="preserve"> parametry jezdne pozwolą nam na skuteczne konkurowanie w </w:t>
      </w:r>
      <w:r w:rsidR="009631D9" w:rsidRPr="009631D9">
        <w:rPr>
          <w:rFonts w:cs="Calibri"/>
          <w:sz w:val="22"/>
          <w:szCs w:val="22"/>
        </w:rPr>
        <w:t>popularnym</w:t>
      </w:r>
      <w:r w:rsidR="00504607" w:rsidRPr="009631D9">
        <w:rPr>
          <w:rFonts w:cs="Calibri"/>
          <w:sz w:val="22"/>
          <w:szCs w:val="22"/>
        </w:rPr>
        <w:t xml:space="preserve"> segmencie elektrycznych SUV-ów</w:t>
      </w:r>
      <w:r w:rsidR="006027C2" w:rsidRPr="009631D9">
        <w:rPr>
          <w:rFonts w:cs="Calibri"/>
          <w:sz w:val="22"/>
          <w:szCs w:val="22"/>
        </w:rPr>
        <w:t>.</w:t>
      </w:r>
      <w:r w:rsidR="00DC2E25" w:rsidRPr="009631D9">
        <w:rPr>
          <w:rFonts w:cs="Calibri"/>
          <w:sz w:val="22"/>
          <w:szCs w:val="22"/>
        </w:rPr>
        <w:t xml:space="preserve"> Jednocześnie zdajemy sobie sprawę, że dziś jednym z kluczowych czynników powodzenia na rynku samochodów elektrycznych jest atrakcyjne finansowanie. Dlatego dla Mazdy CX-6e wprowadziliśmy </w:t>
      </w:r>
      <w:r w:rsidR="009631D9" w:rsidRPr="009631D9">
        <w:rPr>
          <w:rFonts w:cs="Calibri"/>
          <w:sz w:val="22"/>
          <w:szCs w:val="22"/>
        </w:rPr>
        <w:t>kredyt 50/50 z oprocentowaniem 0% oraz leasing z kosztami od 0%. Dodatkowo, oprócz wallboxa za 1 zł i pakietu ubezpieczeń na pierwszy rok także za 1 zł dla właścicieli</w:t>
      </w:r>
      <w:r w:rsidR="006A30E8">
        <w:rPr>
          <w:rFonts w:cs="Calibri"/>
          <w:sz w:val="22"/>
          <w:szCs w:val="22"/>
        </w:rPr>
        <w:t xml:space="preserve"> innych modeli</w:t>
      </w:r>
      <w:r w:rsidR="009631D9" w:rsidRPr="009631D9">
        <w:rPr>
          <w:rFonts w:cs="Calibri"/>
          <w:sz w:val="22"/>
          <w:szCs w:val="22"/>
        </w:rPr>
        <w:t xml:space="preserve"> Mazdy wprowadziliśmy dofinansowanie do odkupu ich obecnego samochodu w wysokości 7000 zł.</w:t>
      </w:r>
      <w:r w:rsidR="006027C2" w:rsidRPr="009631D9">
        <w:rPr>
          <w:rFonts w:cs="Calibri"/>
          <w:sz w:val="22"/>
          <w:szCs w:val="22"/>
        </w:rPr>
        <w:t xml:space="preserve">” – powiedział </w:t>
      </w:r>
      <w:r w:rsidR="009631D9" w:rsidRPr="009631D9">
        <w:rPr>
          <w:rFonts w:cs="Calibri"/>
          <w:sz w:val="22"/>
          <w:szCs w:val="22"/>
        </w:rPr>
        <w:t>Rafał Badowski, Dyrektor Sprzedaży Samochodów i Usług Serwisowych w Mazda Motor Poland.</w:t>
      </w:r>
      <w:r w:rsidR="009631D9">
        <w:rPr>
          <w:rFonts w:cs="Calibri"/>
          <w:sz w:val="22"/>
          <w:szCs w:val="22"/>
        </w:rPr>
        <w:t xml:space="preserve"> </w:t>
      </w:r>
    </w:p>
    <w:p w14:paraId="73EEB8FE" w14:textId="77777777" w:rsidR="000012B8" w:rsidRPr="00884B71" w:rsidRDefault="000012B8" w:rsidP="00884B71">
      <w:pPr>
        <w:spacing w:after="160" w:line="276" w:lineRule="auto"/>
        <w:jc w:val="both"/>
        <w:rPr>
          <w:rFonts w:cs="Calibri"/>
          <w:b/>
          <w:bCs/>
          <w:sz w:val="22"/>
          <w:szCs w:val="22"/>
        </w:rPr>
      </w:pPr>
      <w:r w:rsidRPr="00884B71">
        <w:rPr>
          <w:rFonts w:cs="Calibri"/>
          <w:b/>
          <w:bCs/>
          <w:sz w:val="22"/>
          <w:szCs w:val="22"/>
        </w:rPr>
        <w:t>Design, który mówi więcej niż słowa</w:t>
      </w:r>
    </w:p>
    <w:p w14:paraId="6D249B3F" w14:textId="1B125A7B" w:rsidR="00DC2E25" w:rsidRPr="00884B71" w:rsidRDefault="000012B8" w:rsidP="00884B71">
      <w:pPr>
        <w:spacing w:after="160" w:line="276" w:lineRule="auto"/>
        <w:jc w:val="both"/>
        <w:rPr>
          <w:rFonts w:cs="Calibri"/>
          <w:sz w:val="22"/>
          <w:szCs w:val="22"/>
        </w:rPr>
      </w:pPr>
      <w:r w:rsidRPr="00884B71">
        <w:rPr>
          <w:rFonts w:cs="Calibri"/>
          <w:sz w:val="22"/>
          <w:szCs w:val="22"/>
        </w:rPr>
        <w:t>Mazda CX</w:t>
      </w:r>
      <w:r w:rsidRPr="00884B71">
        <w:rPr>
          <w:rFonts w:cs="Calibri"/>
          <w:sz w:val="22"/>
          <w:szCs w:val="22"/>
        </w:rPr>
        <w:noBreakHyphen/>
        <w:t xml:space="preserve">6e jest efektem wyjątkowej współpracy zespołów projektowych z Europy, Japonii i Chin. Po raz pierwszy europejscy styliści odegrali tak znaczącą rolę, wpływając na każdy detal, od kolorystyki po materiały we wnętrzu. W efekcie powstał SUV, który łączy japońską koncepcję </w:t>
      </w:r>
      <w:r w:rsidRPr="00884B71">
        <w:rPr>
          <w:rFonts w:cs="Calibri"/>
          <w:i/>
          <w:iCs/>
          <w:sz w:val="22"/>
          <w:szCs w:val="22"/>
        </w:rPr>
        <w:t>ma</w:t>
      </w:r>
      <w:r w:rsidRPr="00884B71">
        <w:rPr>
          <w:rFonts w:cs="Calibri"/>
          <w:sz w:val="22"/>
          <w:szCs w:val="22"/>
        </w:rPr>
        <w:t xml:space="preserve"> (piękno pustej przestrzeni)</w:t>
      </w:r>
      <w:r w:rsidR="00213D2B">
        <w:rPr>
          <w:rFonts w:cs="Calibri"/>
          <w:sz w:val="22"/>
          <w:szCs w:val="22"/>
        </w:rPr>
        <w:t xml:space="preserve"> w zakresie projektu kabiny z zaawansowanymi</w:t>
      </w:r>
      <w:r w:rsidR="006027C2">
        <w:rPr>
          <w:rFonts w:cs="Calibri"/>
          <w:sz w:val="22"/>
          <w:szCs w:val="22"/>
        </w:rPr>
        <w:t>, pokładowymi</w:t>
      </w:r>
      <w:r w:rsidR="00213D2B">
        <w:rPr>
          <w:rFonts w:cs="Calibri"/>
          <w:sz w:val="22"/>
          <w:szCs w:val="22"/>
        </w:rPr>
        <w:t xml:space="preserve"> systemami bezpieczeństwa i info-rozrywki</w:t>
      </w:r>
      <w:r w:rsidRPr="00884B71">
        <w:rPr>
          <w:rFonts w:cs="Calibri"/>
          <w:sz w:val="22"/>
          <w:szCs w:val="22"/>
        </w:rPr>
        <w:t>.</w:t>
      </w:r>
      <w:r w:rsidR="00DC2E25">
        <w:rPr>
          <w:rFonts w:cs="Calibri"/>
          <w:sz w:val="22"/>
          <w:szCs w:val="22"/>
        </w:rPr>
        <w:t xml:space="preserve"> Jednym z elementów wyróżniających Mazdę CX-6e są kanały powietrzne w przedniej części nadwozia oraz w tylnych słupkach, które przyczyniają się do poprawy aerodynamiki tego modelu oraz </w:t>
      </w:r>
      <w:r w:rsidR="00E660CF">
        <w:rPr>
          <w:rFonts w:cs="Calibri"/>
          <w:sz w:val="22"/>
          <w:szCs w:val="22"/>
        </w:rPr>
        <w:t>-</w:t>
      </w:r>
      <w:r w:rsidR="00DC2E25">
        <w:rPr>
          <w:rFonts w:cs="Calibri"/>
          <w:sz w:val="22"/>
          <w:szCs w:val="22"/>
        </w:rPr>
        <w:t xml:space="preserve"> podobnie jak cyfrowe lusterka zewnętrzne czy wysuwane klamki </w:t>
      </w:r>
      <w:r w:rsidR="00E660CF">
        <w:rPr>
          <w:rFonts w:cs="Calibri"/>
          <w:sz w:val="22"/>
          <w:szCs w:val="22"/>
        </w:rPr>
        <w:t>-</w:t>
      </w:r>
      <w:r w:rsidR="00DC2E25">
        <w:rPr>
          <w:rFonts w:cs="Calibri"/>
          <w:sz w:val="22"/>
          <w:szCs w:val="22"/>
        </w:rPr>
        <w:t xml:space="preserve"> zwiększają zasięg samochodu.</w:t>
      </w:r>
    </w:p>
    <w:p w14:paraId="18697041" w14:textId="317F6500" w:rsidR="00062BCC" w:rsidRPr="00884B71" w:rsidRDefault="00062BCC" w:rsidP="00884B71">
      <w:pPr>
        <w:spacing w:after="160" w:line="276" w:lineRule="auto"/>
        <w:jc w:val="both"/>
        <w:rPr>
          <w:rFonts w:cs="Calibri"/>
          <w:b/>
          <w:bCs/>
          <w:sz w:val="22"/>
          <w:szCs w:val="22"/>
        </w:rPr>
      </w:pPr>
      <w:r w:rsidRPr="00884B71">
        <w:rPr>
          <w:rFonts w:cs="Calibri"/>
          <w:b/>
          <w:bCs/>
          <w:sz w:val="22"/>
          <w:szCs w:val="22"/>
        </w:rPr>
        <w:lastRenderedPageBreak/>
        <w:t>Technologia</w:t>
      </w:r>
      <w:r w:rsidR="00DC2E25">
        <w:rPr>
          <w:rFonts w:cs="Calibri"/>
          <w:b/>
          <w:bCs/>
          <w:sz w:val="22"/>
          <w:szCs w:val="22"/>
        </w:rPr>
        <w:t xml:space="preserve"> po stronie kierowcy</w:t>
      </w:r>
    </w:p>
    <w:p w14:paraId="20043F83" w14:textId="70980F4B" w:rsidR="00062BCC" w:rsidRPr="00884B71" w:rsidRDefault="00062BCC" w:rsidP="00884B71">
      <w:pPr>
        <w:spacing w:after="160" w:line="276" w:lineRule="auto"/>
        <w:jc w:val="both"/>
        <w:rPr>
          <w:rFonts w:cs="Calibri"/>
          <w:sz w:val="22"/>
          <w:szCs w:val="22"/>
        </w:rPr>
      </w:pPr>
      <w:r w:rsidRPr="00884B71">
        <w:rPr>
          <w:rFonts w:cs="Calibri"/>
          <w:sz w:val="22"/>
          <w:szCs w:val="22"/>
        </w:rPr>
        <w:t>Mazda CX</w:t>
      </w:r>
      <w:r w:rsidRPr="00884B71">
        <w:rPr>
          <w:rFonts w:cs="Calibri"/>
          <w:sz w:val="22"/>
          <w:szCs w:val="22"/>
        </w:rPr>
        <w:noBreakHyphen/>
        <w:t xml:space="preserve">6e została zaprojektowana tak, by kierowca czuł się częścią samochodu, a nie jego operatorem. To filozofia </w:t>
      </w:r>
      <w:r w:rsidRPr="00DC2E25">
        <w:rPr>
          <w:rFonts w:cs="Calibri"/>
          <w:i/>
          <w:iCs/>
          <w:sz w:val="22"/>
          <w:szCs w:val="22"/>
        </w:rPr>
        <w:t>Jinba</w:t>
      </w:r>
      <w:r w:rsidRPr="00DC2E25">
        <w:rPr>
          <w:rFonts w:cs="Calibri"/>
          <w:i/>
          <w:iCs/>
          <w:sz w:val="22"/>
          <w:szCs w:val="22"/>
        </w:rPr>
        <w:noBreakHyphen/>
        <w:t>Ittai</w:t>
      </w:r>
      <w:r w:rsidRPr="00884B71">
        <w:rPr>
          <w:rFonts w:cs="Calibri"/>
          <w:sz w:val="22"/>
          <w:szCs w:val="22"/>
        </w:rPr>
        <w:t xml:space="preserve"> </w:t>
      </w:r>
      <w:r w:rsidR="006027C2">
        <w:rPr>
          <w:rFonts w:cs="Calibri"/>
          <w:sz w:val="22"/>
          <w:szCs w:val="22"/>
        </w:rPr>
        <w:t xml:space="preserve">czyli poczucia jedności kierowcy z samochodem </w:t>
      </w:r>
      <w:r w:rsidRPr="00884B71">
        <w:rPr>
          <w:rFonts w:cs="Calibri"/>
          <w:sz w:val="22"/>
          <w:szCs w:val="22"/>
        </w:rPr>
        <w:t>w elektr</w:t>
      </w:r>
      <w:r w:rsidR="006027C2">
        <w:rPr>
          <w:rFonts w:cs="Calibri"/>
          <w:sz w:val="22"/>
          <w:szCs w:val="22"/>
        </w:rPr>
        <w:t>omobilnym</w:t>
      </w:r>
      <w:r w:rsidRPr="00884B71">
        <w:rPr>
          <w:rFonts w:cs="Calibri"/>
          <w:sz w:val="22"/>
          <w:szCs w:val="22"/>
        </w:rPr>
        <w:t xml:space="preserve"> wydaniu: płynna praca silnika, napęd</w:t>
      </w:r>
      <w:r w:rsidR="00884B71" w:rsidRPr="00884B71">
        <w:rPr>
          <w:rFonts w:cs="Calibri"/>
          <w:sz w:val="22"/>
          <w:szCs w:val="22"/>
        </w:rPr>
        <w:t xml:space="preserve"> na tylną oś</w:t>
      </w:r>
      <w:r w:rsidRPr="00884B71">
        <w:rPr>
          <w:rFonts w:cs="Calibri"/>
          <w:sz w:val="22"/>
          <w:szCs w:val="22"/>
        </w:rPr>
        <w:t>, precyzyjne prowadzenie i natychmiast</w:t>
      </w:r>
      <w:r w:rsidR="006027C2">
        <w:rPr>
          <w:rFonts w:cs="Calibri"/>
          <w:sz w:val="22"/>
          <w:szCs w:val="22"/>
        </w:rPr>
        <w:t xml:space="preserve"> dostępny</w:t>
      </w:r>
      <w:r w:rsidRPr="00884B71">
        <w:rPr>
          <w:rFonts w:cs="Calibri"/>
          <w:sz w:val="22"/>
          <w:szCs w:val="22"/>
        </w:rPr>
        <w:t xml:space="preserve"> moment obrotowy tworzą wrażenie naturalnej harmonii.</w:t>
      </w:r>
      <w:r w:rsidR="009631D9">
        <w:rPr>
          <w:rFonts w:cs="Calibri"/>
          <w:sz w:val="22"/>
          <w:szCs w:val="22"/>
        </w:rPr>
        <w:t xml:space="preserve"> W opracowanie własności jezdnych </w:t>
      </w:r>
      <w:r w:rsidR="00E660CF">
        <w:rPr>
          <w:rFonts w:cs="Calibri"/>
          <w:sz w:val="22"/>
          <w:szCs w:val="22"/>
        </w:rPr>
        <w:t>-</w:t>
      </w:r>
      <w:r w:rsidR="009631D9">
        <w:rPr>
          <w:rFonts w:cs="Calibri"/>
          <w:sz w:val="22"/>
          <w:szCs w:val="22"/>
        </w:rPr>
        <w:t xml:space="preserve"> zawieszenia, układu kierowniczego oraz hamulcowego </w:t>
      </w:r>
      <w:r w:rsidR="00E660CF">
        <w:rPr>
          <w:rFonts w:cs="Calibri"/>
          <w:sz w:val="22"/>
          <w:szCs w:val="22"/>
        </w:rPr>
        <w:t>-</w:t>
      </w:r>
      <w:r w:rsidR="009631D9">
        <w:rPr>
          <w:rFonts w:cs="Calibri"/>
          <w:sz w:val="22"/>
          <w:szCs w:val="22"/>
        </w:rPr>
        <w:t xml:space="preserve"> zaangażowani byli inżynierowie z centrum badawczo-rozwojowego Mazdy w Oberursel pod Frankfurtem, dzięki czemu samochód prowadzi się tak, jak oczekują od niego europejscy kierowcy.</w:t>
      </w:r>
    </w:p>
    <w:p w14:paraId="5E054C85" w14:textId="54DD4621" w:rsidR="00062BCC" w:rsidRPr="00884B71" w:rsidRDefault="009631D9" w:rsidP="00884B71">
      <w:pPr>
        <w:spacing w:after="160" w:line="276" w:lineRule="auto"/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Akumulator o pojemności 78 kWh, z</w:t>
      </w:r>
      <w:r w:rsidR="00062BCC" w:rsidRPr="00884B71">
        <w:rPr>
          <w:rFonts w:cs="Calibri"/>
          <w:sz w:val="22"/>
          <w:szCs w:val="22"/>
        </w:rPr>
        <w:t>asięg do 484 km, szybkie ładowanie 200 kW (10–80% w 24 minuty) oraz zaawansowane systemy wspomagania jazdy sprawiają, że Mazda CX</w:t>
      </w:r>
      <w:r w:rsidR="00062BCC" w:rsidRPr="00884B71">
        <w:rPr>
          <w:rFonts w:cs="Calibri"/>
          <w:sz w:val="22"/>
          <w:szCs w:val="22"/>
        </w:rPr>
        <w:noBreakHyphen/>
        <w:t xml:space="preserve">6e jest gotowa na </w:t>
      </w:r>
      <w:r w:rsidR="00884B71" w:rsidRPr="00884B71">
        <w:rPr>
          <w:rFonts w:cs="Calibri"/>
          <w:sz w:val="22"/>
          <w:szCs w:val="22"/>
        </w:rPr>
        <w:t>każdy scenariusz codziennego użytkowania</w:t>
      </w:r>
      <w:r w:rsidR="00062BCC" w:rsidRPr="00884B71">
        <w:rPr>
          <w:rFonts w:cs="Calibri"/>
          <w:sz w:val="22"/>
          <w:szCs w:val="22"/>
        </w:rPr>
        <w:t xml:space="preserve">. To </w:t>
      </w:r>
      <w:r w:rsidR="00DC2E25">
        <w:rPr>
          <w:rFonts w:cs="Calibri"/>
          <w:sz w:val="22"/>
          <w:szCs w:val="22"/>
        </w:rPr>
        <w:t>samochód</w:t>
      </w:r>
      <w:r w:rsidR="00062BCC" w:rsidRPr="00884B71">
        <w:rPr>
          <w:rFonts w:cs="Calibri"/>
          <w:sz w:val="22"/>
          <w:szCs w:val="22"/>
        </w:rPr>
        <w:t>, któr</w:t>
      </w:r>
      <w:r w:rsidR="00DC2E25">
        <w:rPr>
          <w:rFonts w:cs="Calibri"/>
          <w:sz w:val="22"/>
          <w:szCs w:val="22"/>
        </w:rPr>
        <w:t>y</w:t>
      </w:r>
      <w:r w:rsidR="00062BCC" w:rsidRPr="00884B71">
        <w:rPr>
          <w:rFonts w:cs="Calibri"/>
          <w:sz w:val="22"/>
          <w:szCs w:val="22"/>
        </w:rPr>
        <w:t xml:space="preserve"> nie tylko odpowiada na współczesne potrzeby, ale otwiera kierowców na przyszłość, w której technologia staje się sprzymierzeńcem, a nie wyzwaniem.</w:t>
      </w:r>
    </w:p>
    <w:p w14:paraId="3CB0CDA4" w14:textId="36B36CCC" w:rsidR="000012B8" w:rsidRDefault="00062BCC" w:rsidP="00884B71">
      <w:pPr>
        <w:spacing w:after="160" w:line="276" w:lineRule="auto"/>
        <w:jc w:val="both"/>
        <w:rPr>
          <w:rFonts w:cs="Calibri"/>
          <w:sz w:val="22"/>
          <w:szCs w:val="22"/>
        </w:rPr>
      </w:pPr>
      <w:r w:rsidRPr="00884B71">
        <w:rPr>
          <w:rFonts w:cs="Calibri"/>
          <w:sz w:val="22"/>
          <w:szCs w:val="22"/>
        </w:rPr>
        <w:t xml:space="preserve">Debiut </w:t>
      </w:r>
      <w:r w:rsidR="00884B71" w:rsidRPr="00884B71">
        <w:rPr>
          <w:rFonts w:cs="Calibri"/>
          <w:sz w:val="22"/>
          <w:szCs w:val="22"/>
        </w:rPr>
        <w:t xml:space="preserve">Mazdy </w:t>
      </w:r>
      <w:r w:rsidRPr="00884B71">
        <w:rPr>
          <w:rFonts w:cs="Calibri"/>
          <w:sz w:val="22"/>
          <w:szCs w:val="22"/>
        </w:rPr>
        <w:t>CX</w:t>
      </w:r>
      <w:r w:rsidRPr="00884B71">
        <w:rPr>
          <w:rFonts w:cs="Calibri"/>
          <w:sz w:val="22"/>
          <w:szCs w:val="22"/>
        </w:rPr>
        <w:noBreakHyphen/>
        <w:t xml:space="preserve">6e pokazuje, że Mazda </w:t>
      </w:r>
      <w:r w:rsidR="00884B71" w:rsidRPr="00884B71">
        <w:rPr>
          <w:rFonts w:cs="Calibri"/>
          <w:sz w:val="22"/>
          <w:szCs w:val="22"/>
        </w:rPr>
        <w:t>traktuje elektromobilność</w:t>
      </w:r>
      <w:r w:rsidRPr="00884B71">
        <w:rPr>
          <w:rFonts w:cs="Calibri"/>
          <w:sz w:val="22"/>
          <w:szCs w:val="22"/>
        </w:rPr>
        <w:t xml:space="preserve"> jako szansę na stworzenie samochodów bardziej osobistych, </w:t>
      </w:r>
      <w:r w:rsidR="00884B71" w:rsidRPr="00884B71">
        <w:rPr>
          <w:rFonts w:cs="Calibri"/>
          <w:sz w:val="22"/>
          <w:szCs w:val="22"/>
        </w:rPr>
        <w:t>wyróżniających się niekonwencjonalną elegancją, które</w:t>
      </w:r>
      <w:r w:rsidRPr="00884B71">
        <w:rPr>
          <w:rFonts w:cs="Calibri"/>
          <w:sz w:val="22"/>
          <w:szCs w:val="22"/>
        </w:rPr>
        <w:t xml:space="preserve"> łącz</w:t>
      </w:r>
      <w:r w:rsidR="00884B71" w:rsidRPr="00884B71">
        <w:rPr>
          <w:rFonts w:cs="Calibri"/>
          <w:sz w:val="22"/>
          <w:szCs w:val="22"/>
        </w:rPr>
        <w:t>ą</w:t>
      </w:r>
      <w:r w:rsidRPr="00884B71">
        <w:rPr>
          <w:rFonts w:cs="Calibri"/>
          <w:sz w:val="22"/>
          <w:szCs w:val="22"/>
        </w:rPr>
        <w:t xml:space="preserve"> tradycję z przyszłością, technologię z emocjami, a indywidualizm z odpowiedzialnością</w:t>
      </w:r>
      <w:r w:rsidR="00884B71" w:rsidRPr="00884B71">
        <w:rPr>
          <w:rFonts w:cs="Calibri"/>
          <w:sz w:val="22"/>
          <w:szCs w:val="22"/>
        </w:rPr>
        <w:t xml:space="preserve"> za bezpieczeństwo pasażerów i innych uczestników ruchu drogowego.</w:t>
      </w:r>
    </w:p>
    <w:p w14:paraId="5045C81F" w14:textId="30F27112" w:rsidR="009631D9" w:rsidRPr="00884B71" w:rsidRDefault="009631D9" w:rsidP="00884B71">
      <w:pPr>
        <w:spacing w:after="160" w:line="276" w:lineRule="auto"/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Mazda CX-6e dostępna jest w cenie od 206 100 zł za bogato wyposażoną wersję Takumi, która obejmuje m.in. pompę ciepła, panoramiczny szklany dach, system audio z 23 głośnikami i ekran centralny w jakości 5K o przekątnej 26 cali.</w:t>
      </w:r>
    </w:p>
    <w:sectPr w:rsidR="009631D9" w:rsidRPr="00884B71" w:rsidSect="00037E6B">
      <w:headerReference w:type="even" r:id="rId8"/>
      <w:headerReference w:type="default" r:id="rId9"/>
      <w:footerReference w:type="default" r:id="rId10"/>
      <w:headerReference w:type="first" r:id="rId11"/>
      <w:pgSz w:w="11900" w:h="16840"/>
      <w:pgMar w:top="1417" w:right="1417" w:bottom="1134" w:left="1417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36D62" w14:textId="77777777" w:rsidR="00A47634" w:rsidRPr="00111606" w:rsidRDefault="00A47634" w:rsidP="00037E6B">
      <w:r w:rsidRPr="00111606">
        <w:separator/>
      </w:r>
    </w:p>
  </w:endnote>
  <w:endnote w:type="continuationSeparator" w:id="0">
    <w:p w14:paraId="6734CD12" w14:textId="77777777" w:rsidR="00A47634" w:rsidRPr="00111606" w:rsidRDefault="00A47634" w:rsidP="00037E6B">
      <w:r w:rsidRPr="0011160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zda Type">
    <w:panose1 w:val="01000000000000000000"/>
    <w:charset w:val="00"/>
    <w:family w:val="modern"/>
    <w:notTrueType/>
    <w:pitch w:val="variable"/>
    <w:sig w:usb0="A000006F" w:usb1="00000001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zda Type Medium">
    <w:panose1 w:val="01000000000000000000"/>
    <w:charset w:val="00"/>
    <w:family w:val="modern"/>
    <w:notTrueType/>
    <w:pitch w:val="variable"/>
    <w:sig w:usb0="A000006F" w:usb1="00000001" w:usb2="00000000" w:usb3="00000000" w:csb0="00000093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10" w:type="dxa"/>
      <w:tblLayout w:type="fixed"/>
      <w:tblLook w:val="06A0" w:firstRow="1" w:lastRow="0" w:firstColumn="1" w:lastColumn="0" w:noHBand="1" w:noVBand="1"/>
    </w:tblPr>
    <w:tblGrid>
      <w:gridCol w:w="3070"/>
      <w:gridCol w:w="3070"/>
      <w:gridCol w:w="3070"/>
    </w:tblGrid>
    <w:tr w:rsidR="00D42B99" w:rsidRPr="00111606" w14:paraId="5BAEF79F" w14:textId="77777777">
      <w:trPr>
        <w:trHeight w:val="300"/>
      </w:trPr>
      <w:tc>
        <w:tcPr>
          <w:tcW w:w="3070" w:type="dxa"/>
        </w:tcPr>
        <w:p w14:paraId="4F79A413" w14:textId="77777777" w:rsidR="00FF271B" w:rsidRPr="00111606" w:rsidRDefault="00FF271B" w:rsidP="00D42B99">
          <w:pPr>
            <w:pStyle w:val="Nagwek"/>
            <w:ind w:left="-115"/>
          </w:pPr>
        </w:p>
      </w:tc>
      <w:tc>
        <w:tcPr>
          <w:tcW w:w="3070" w:type="dxa"/>
        </w:tcPr>
        <w:p w14:paraId="089850A3" w14:textId="77777777" w:rsidR="00FF271B" w:rsidRPr="00111606" w:rsidRDefault="00FF271B" w:rsidP="00D42B99">
          <w:pPr>
            <w:pStyle w:val="Nagwek"/>
          </w:pPr>
        </w:p>
      </w:tc>
      <w:tc>
        <w:tcPr>
          <w:tcW w:w="3070" w:type="dxa"/>
        </w:tcPr>
        <w:p w14:paraId="565A27A0" w14:textId="77777777" w:rsidR="00FF271B" w:rsidRPr="00111606" w:rsidRDefault="00FF271B" w:rsidP="00D42B99">
          <w:pPr>
            <w:pStyle w:val="Nagwek"/>
            <w:ind w:right="-115"/>
            <w:jc w:val="right"/>
          </w:pPr>
        </w:p>
      </w:tc>
    </w:tr>
  </w:tbl>
  <w:p w14:paraId="625E6813" w14:textId="77777777" w:rsidR="00FF271B" w:rsidRPr="00111606" w:rsidRDefault="00000000" w:rsidP="00D42B99">
    <w:pPr>
      <w:pStyle w:val="Stopka"/>
      <w:pBdr>
        <w:top w:val="single" w:sz="2" w:space="1" w:color="auto"/>
      </w:pBdr>
      <w:ind w:left="-567" w:right="-567"/>
      <w:rPr>
        <w:color w:val="808080" w:themeColor="background1" w:themeShade="80"/>
        <w:sz w:val="16"/>
        <w:szCs w:val="16"/>
      </w:rPr>
    </w:pPr>
    <w:r w:rsidRPr="00111606">
      <w:rPr>
        <w:noProof/>
        <w:color w:val="808080" w:themeColor="background1" w:themeShade="80"/>
        <w:sz w:val="16"/>
        <w:szCs w:val="16"/>
        <w:lang w:eastAsia="fr-F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88A194C" wp14:editId="54F9385F">
              <wp:simplePos x="0" y="0"/>
              <wp:positionH relativeFrom="column">
                <wp:posOffset>5785252</wp:posOffset>
              </wp:positionH>
              <wp:positionV relativeFrom="paragraph">
                <wp:posOffset>144145</wp:posOffset>
              </wp:positionV>
              <wp:extent cx="347980" cy="276860"/>
              <wp:effectExtent l="0" t="0" r="13970" b="8890"/>
              <wp:wrapNone/>
              <wp:docPr id="600572607" name="Textfeld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7980" cy="2768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0F04C11" w14:textId="77777777" w:rsidR="00FF271B" w:rsidRPr="00111606" w:rsidRDefault="00000000" w:rsidP="00D42B99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111606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111606">
                            <w:rPr>
                              <w:sz w:val="16"/>
                              <w:szCs w:val="16"/>
                            </w:rPr>
                            <w:instrText xml:space="preserve"> PAGE   \* MERGEFORMAT </w:instrText>
                          </w:r>
                          <w:r w:rsidRPr="00111606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111606">
                            <w:rPr>
                              <w:sz w:val="16"/>
                              <w:szCs w:val="16"/>
                            </w:rPr>
                            <w:t>2</w:t>
                          </w:r>
                          <w:r w:rsidRPr="00111606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288A194C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27" type="#_x0000_t202" style="position:absolute;left:0;text-align:left;margin-left:455.55pt;margin-top:11.35pt;width:27.4pt;height:21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" filled="f" stroked="f" strokeweight=".5pt">
              <v:textbox inset="0,0,0,0">
                <w:txbxContent>
                  <w:p w14:paraId="60F04C11" w14:textId="77777777" w:rsidR="00FF271B" w:rsidRPr="00111606" w:rsidRDefault="00000000" w:rsidP="00D42B99">
                    <w:pPr>
                      <w:jc w:val="right"/>
                      <w:rPr>
                        <w:sz w:val="16"/>
                        <w:szCs w:val="16"/>
                      </w:rPr>
                    </w:pPr>
                    <w:r w:rsidRPr="00111606">
                      <w:rPr>
                        <w:sz w:val="16"/>
                        <w:szCs w:val="16"/>
                      </w:rPr>
                      <w:fldChar w:fldCharType="begin"/>
                    </w:r>
                    <w:r w:rsidRPr="00111606">
                      <w:rPr>
                        <w:sz w:val="16"/>
                        <w:szCs w:val="16"/>
                      </w:rPr>
                      <w:instrText xml:space="preserve"> PAGE   \* MERGEFORMAT </w:instrText>
                    </w:r>
                    <w:r w:rsidRPr="00111606">
                      <w:rPr>
                        <w:sz w:val="16"/>
                        <w:szCs w:val="16"/>
                      </w:rPr>
                      <w:fldChar w:fldCharType="separate"/>
                    </w:r>
                    <w:r w:rsidRPr="00111606">
                      <w:rPr>
                        <w:sz w:val="16"/>
                        <w:szCs w:val="16"/>
                      </w:rPr>
                      <w:t>2</w:t>
                    </w:r>
                    <w:r w:rsidRPr="00111606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5ACB8E85" w14:textId="77777777" w:rsidR="00FF271B" w:rsidRPr="00111606" w:rsidRDefault="00000000" w:rsidP="00D42B99">
    <w:pPr>
      <w:pStyle w:val="Stopka"/>
      <w:pBdr>
        <w:top w:val="single" w:sz="2" w:space="1" w:color="auto"/>
      </w:pBdr>
      <w:ind w:left="-567" w:right="-567"/>
      <w:rPr>
        <w:color w:val="808080" w:themeColor="background1" w:themeShade="80"/>
        <w:sz w:val="16"/>
        <w:szCs w:val="16"/>
      </w:rPr>
    </w:pPr>
    <w:r w:rsidRPr="00111606">
      <w:rPr>
        <w:color w:val="808080" w:themeColor="background1" w:themeShade="80"/>
        <w:sz w:val="16"/>
        <w:szCs w:val="16"/>
      </w:rPr>
      <w:t>Więcej informacji:</w:t>
    </w:r>
  </w:p>
  <w:p w14:paraId="4E277A8D" w14:textId="77777777" w:rsidR="00FF271B" w:rsidRPr="00111606" w:rsidRDefault="00000000" w:rsidP="00D42B99">
    <w:pPr>
      <w:pStyle w:val="Stopka"/>
      <w:pBdr>
        <w:top w:val="single" w:sz="2" w:space="1" w:color="auto"/>
      </w:pBdr>
      <w:ind w:left="-567" w:right="-567"/>
      <w:rPr>
        <w:color w:val="808080" w:themeColor="background1" w:themeShade="80"/>
        <w:sz w:val="16"/>
        <w:szCs w:val="16"/>
      </w:rPr>
    </w:pPr>
    <w:r w:rsidRPr="00111606">
      <w:rPr>
        <w:color w:val="808080" w:themeColor="background1" w:themeShade="80"/>
        <w:sz w:val="16"/>
        <w:szCs w:val="16"/>
      </w:rPr>
      <w:t>Mazda Motor Poland, ul. Postępu 14b, 02-676 Warszawa</w:t>
    </w:r>
  </w:p>
  <w:p w14:paraId="5B956530" w14:textId="5CEF74DB" w:rsidR="00FF271B" w:rsidRDefault="00FF271B" w:rsidP="00D42B99">
    <w:pPr>
      <w:pStyle w:val="Stopka"/>
      <w:pBdr>
        <w:top w:val="single" w:sz="2" w:space="1" w:color="auto"/>
      </w:pBdr>
      <w:ind w:left="-567" w:right="-567"/>
      <w:rPr>
        <w:sz w:val="16"/>
        <w:szCs w:val="16"/>
      </w:rPr>
    </w:pPr>
    <w:hyperlink r:id="rId1" w:history="1">
      <w:r w:rsidRPr="00111606">
        <w:rPr>
          <w:rStyle w:val="Hipercze"/>
          <w:color w:val="233C43" w:themeColor="hyperlink" w:themeShade="80"/>
          <w:sz w:val="16"/>
          <w:szCs w:val="16"/>
        </w:rPr>
        <w:t>kontakt@mazda-media.pl</w:t>
      </w:r>
    </w:hyperlink>
    <w:r w:rsidRPr="00111606">
      <w:rPr>
        <w:color w:val="808080" w:themeColor="background1" w:themeShade="80"/>
        <w:sz w:val="16"/>
        <w:szCs w:val="16"/>
      </w:rPr>
      <w:t xml:space="preserve"> </w:t>
    </w:r>
    <w:hyperlink r:id="rId2" w:history="1">
      <w:r w:rsidR="00801AA7" w:rsidRPr="00491677">
        <w:rPr>
          <w:rStyle w:val="Hipercze"/>
          <w:sz w:val="16"/>
          <w:szCs w:val="16"/>
        </w:rPr>
        <w:t>www.mazda-press.pl</w:t>
      </w:r>
    </w:hyperlink>
  </w:p>
  <w:p w14:paraId="0023BE5A" w14:textId="77777777" w:rsidR="00801AA7" w:rsidRPr="00111606" w:rsidRDefault="00801AA7" w:rsidP="00D42B99">
    <w:pPr>
      <w:pStyle w:val="Stopka"/>
      <w:pBdr>
        <w:top w:val="single" w:sz="2" w:space="1" w:color="auto"/>
      </w:pBdr>
      <w:ind w:left="-567" w:right="-567"/>
      <w:rPr>
        <w:color w:val="808080" w:themeColor="background1" w:themeShade="8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DC9E0" w14:textId="77777777" w:rsidR="00A47634" w:rsidRPr="00111606" w:rsidRDefault="00A47634" w:rsidP="00037E6B">
      <w:r w:rsidRPr="00111606">
        <w:separator/>
      </w:r>
    </w:p>
  </w:footnote>
  <w:footnote w:type="continuationSeparator" w:id="0">
    <w:p w14:paraId="3180AC12" w14:textId="77777777" w:rsidR="00A47634" w:rsidRPr="00111606" w:rsidRDefault="00A47634" w:rsidP="00037E6B">
      <w:r w:rsidRPr="0011160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74561" w14:textId="2A560214" w:rsidR="00FF271B" w:rsidRPr="00111606" w:rsidRDefault="00F66668">
    <w:pPr>
      <w:pStyle w:val="Nagwek"/>
    </w:pPr>
    <w:r w:rsidRPr="00111606"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409A7369" wp14:editId="36DC81CC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823085" cy="321945"/>
              <wp:effectExtent l="0" t="0" r="5715" b="1905"/>
              <wp:wrapNone/>
              <wp:docPr id="1577033527" name="Text Box 2" descr="Classified as Mazda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3085" cy="321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990453" w14:textId="6C47AD5B" w:rsidR="00F66668" w:rsidRPr="00111606" w:rsidRDefault="00F66668" w:rsidP="00F66668">
                          <w:pPr>
                            <w:rPr>
                              <w:rFonts w:ascii="Arial" w:eastAsia="Arial" w:hAnsi="Arial" w:cs="Arial"/>
                              <w:color w:val="7F7F7F"/>
                              <w:sz w:val="18"/>
                              <w:szCs w:val="18"/>
                            </w:rPr>
                          </w:pPr>
                          <w:r w:rsidRPr="00111606">
                            <w:rPr>
                              <w:rFonts w:ascii="Arial" w:eastAsia="Arial" w:hAnsi="Arial" w:cs="Arial"/>
                              <w:color w:val="7F7F7F"/>
                              <w:sz w:val="18"/>
                              <w:szCs w:val="18"/>
                            </w:rPr>
                            <w:t>Classified as Mazda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409A736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ed as Mazda Restricted" style="position:absolute;margin-left:0;margin-top:0;width:143.55pt;height:25.35pt;z-index:251662336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" filled="f" stroked="f">
              <v:textbox style="mso-fit-shape-to-text:t" inset="20pt,15pt,0,0">
                <w:txbxContent>
                  <w:p w14:paraId="3F990453" w14:textId="6C47AD5B" w:rsidR="00F66668" w:rsidRPr="00111606" w:rsidRDefault="00F66668" w:rsidP="00F66668">
                    <w:pPr>
                      <w:rPr>
                        <w:rFonts w:ascii="Arial" w:eastAsia="Arial" w:hAnsi="Arial" w:cs="Arial"/>
                        <w:color w:val="7F7F7F"/>
                        <w:sz w:val="18"/>
                        <w:szCs w:val="18"/>
                      </w:rPr>
                    </w:pPr>
                    <w:r w:rsidRPr="00111606">
                      <w:rPr>
                        <w:rFonts w:ascii="Arial" w:eastAsia="Arial" w:hAnsi="Arial" w:cs="Arial"/>
                        <w:color w:val="7F7F7F"/>
                        <w:sz w:val="18"/>
                        <w:szCs w:val="18"/>
                      </w:rPr>
                      <w:t>Classified as Mazda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E67E6" w14:textId="3430AE2F" w:rsidR="00FF271B" w:rsidRPr="00111606" w:rsidRDefault="00F66668" w:rsidP="00037E6B">
    <w:pPr>
      <w:rPr>
        <w:szCs w:val="20"/>
      </w:rPr>
    </w:pPr>
    <w:bookmarkStart w:id="0" w:name="_Hlk200639521"/>
    <w:r w:rsidRPr="00111606">
      <w:rPr>
        <w:noProof/>
        <w:szCs w:val="20"/>
      </w:rPr>
      <w:drawing>
        <wp:anchor distT="0" distB="0" distL="114300" distR="114300" simplePos="0" relativeHeight="251659264" behindDoc="0" locked="1" layoutInCell="1" allowOverlap="1" wp14:anchorId="492D48E8" wp14:editId="4A97015D">
          <wp:simplePos x="0" y="0"/>
          <wp:positionH relativeFrom="rightMargin">
            <wp:posOffset>-900430</wp:posOffset>
          </wp:positionH>
          <wp:positionV relativeFrom="page">
            <wp:posOffset>540385</wp:posOffset>
          </wp:positionV>
          <wp:extent cx="1080000" cy="928800"/>
          <wp:effectExtent l="0" t="0" r="0" b="0"/>
          <wp:wrapNone/>
          <wp:docPr id="1616694886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9128902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92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11606">
      <w:rPr>
        <w:szCs w:val="20"/>
      </w:rPr>
      <w:t>MAZDA MOTOR POLAND – INFORMACJA PRASOWA</w:t>
    </w:r>
  </w:p>
  <w:bookmarkEnd w:id="0"/>
  <w:p w14:paraId="083492AA" w14:textId="77777777" w:rsidR="00FF271B" w:rsidRPr="00111606" w:rsidRDefault="00FF271B" w:rsidP="00F231CB">
    <w:pPr>
      <w:rPr>
        <w:rFonts w:cs="Arial"/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40F3A" w14:textId="56F8105B" w:rsidR="00FF271B" w:rsidRPr="00111606" w:rsidRDefault="00F66668">
    <w:pPr>
      <w:pStyle w:val="Nagwek"/>
    </w:pPr>
    <w:r w:rsidRPr="00111606"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059853CB" wp14:editId="71224CDD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823085" cy="321945"/>
              <wp:effectExtent l="0" t="0" r="5715" b="1905"/>
              <wp:wrapNone/>
              <wp:docPr id="529413910" name="Text Box 1" descr="Classified as Mazda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3085" cy="321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16C967" w14:textId="47393EBF" w:rsidR="00F66668" w:rsidRPr="00111606" w:rsidRDefault="00F66668" w:rsidP="00F66668">
                          <w:pPr>
                            <w:rPr>
                              <w:rFonts w:ascii="Arial" w:eastAsia="Arial" w:hAnsi="Arial" w:cs="Arial"/>
                              <w:color w:val="7F7F7F"/>
                              <w:sz w:val="18"/>
                              <w:szCs w:val="18"/>
                            </w:rPr>
                          </w:pPr>
                          <w:r w:rsidRPr="00111606">
                            <w:rPr>
                              <w:rFonts w:ascii="Arial" w:eastAsia="Arial" w:hAnsi="Arial" w:cs="Arial"/>
                              <w:color w:val="7F7F7F"/>
                              <w:sz w:val="18"/>
                              <w:szCs w:val="18"/>
                            </w:rPr>
                            <w:t>Classified as Mazda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059853C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ed as Mazda Restricted" style="position:absolute;margin-left:0;margin-top:0;width:143.55pt;height:25.35pt;z-index:251661312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" filled="f" stroked="f">
              <v:textbox style="mso-fit-shape-to-text:t" inset="20pt,15pt,0,0">
                <w:txbxContent>
                  <w:p w14:paraId="2A16C967" w14:textId="47393EBF" w:rsidR="00F66668" w:rsidRPr="00111606" w:rsidRDefault="00F66668" w:rsidP="00F66668">
                    <w:pPr>
                      <w:rPr>
                        <w:rFonts w:ascii="Arial" w:eastAsia="Arial" w:hAnsi="Arial" w:cs="Arial"/>
                        <w:color w:val="7F7F7F"/>
                        <w:sz w:val="18"/>
                        <w:szCs w:val="18"/>
                      </w:rPr>
                    </w:pPr>
                    <w:r w:rsidRPr="00111606">
                      <w:rPr>
                        <w:rFonts w:ascii="Arial" w:eastAsia="Arial" w:hAnsi="Arial" w:cs="Arial"/>
                        <w:color w:val="7F7F7F"/>
                        <w:sz w:val="18"/>
                        <w:szCs w:val="18"/>
                      </w:rPr>
                      <w:t>Classified as Mazda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072AA"/>
    <w:multiLevelType w:val="hybridMultilevel"/>
    <w:tmpl w:val="090A0E5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43243B"/>
    <w:multiLevelType w:val="hybridMultilevel"/>
    <w:tmpl w:val="3C5CEA5E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7514040"/>
    <w:multiLevelType w:val="hybridMultilevel"/>
    <w:tmpl w:val="33B4EE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9E221B"/>
    <w:multiLevelType w:val="hybridMultilevel"/>
    <w:tmpl w:val="332C8C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5D4A0B"/>
    <w:multiLevelType w:val="multilevel"/>
    <w:tmpl w:val="77683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ED2912"/>
    <w:multiLevelType w:val="hybridMultilevel"/>
    <w:tmpl w:val="A308DA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1A104D"/>
    <w:multiLevelType w:val="multilevel"/>
    <w:tmpl w:val="2BB2B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9644DB"/>
    <w:multiLevelType w:val="multilevel"/>
    <w:tmpl w:val="811CA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8547E0"/>
    <w:multiLevelType w:val="hybridMultilevel"/>
    <w:tmpl w:val="4E00D2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DA0BA2"/>
    <w:multiLevelType w:val="hybridMultilevel"/>
    <w:tmpl w:val="FAC4E7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6B6A6C"/>
    <w:multiLevelType w:val="multilevel"/>
    <w:tmpl w:val="E27C5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983757">
    <w:abstractNumId w:val="3"/>
  </w:num>
  <w:num w:numId="2" w16cid:durableId="412092778">
    <w:abstractNumId w:val="8"/>
  </w:num>
  <w:num w:numId="3" w16cid:durableId="1885748453">
    <w:abstractNumId w:val="9"/>
  </w:num>
  <w:num w:numId="4" w16cid:durableId="466313016">
    <w:abstractNumId w:val="5"/>
  </w:num>
  <w:num w:numId="5" w16cid:durableId="1097679382">
    <w:abstractNumId w:val="0"/>
  </w:num>
  <w:num w:numId="6" w16cid:durableId="1285237302">
    <w:abstractNumId w:val="1"/>
  </w:num>
  <w:num w:numId="7" w16cid:durableId="858590415">
    <w:abstractNumId w:val="7"/>
  </w:num>
  <w:num w:numId="8" w16cid:durableId="156044412">
    <w:abstractNumId w:val="4"/>
  </w:num>
  <w:num w:numId="9" w16cid:durableId="719863138">
    <w:abstractNumId w:val="2"/>
  </w:num>
  <w:num w:numId="10" w16cid:durableId="317543298">
    <w:abstractNumId w:val="10"/>
  </w:num>
  <w:num w:numId="11" w16cid:durableId="54691665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E6B"/>
    <w:rsid w:val="000012B8"/>
    <w:rsid w:val="00016A73"/>
    <w:rsid w:val="0002237E"/>
    <w:rsid w:val="0002316A"/>
    <w:rsid w:val="000241EB"/>
    <w:rsid w:val="000259B9"/>
    <w:rsid w:val="00032874"/>
    <w:rsid w:val="00036438"/>
    <w:rsid w:val="00037A45"/>
    <w:rsid w:val="00037E6B"/>
    <w:rsid w:val="00037F81"/>
    <w:rsid w:val="0004270A"/>
    <w:rsid w:val="00043925"/>
    <w:rsid w:val="00062BCC"/>
    <w:rsid w:val="00065FDC"/>
    <w:rsid w:val="00070655"/>
    <w:rsid w:val="00071789"/>
    <w:rsid w:val="00075121"/>
    <w:rsid w:val="000A1758"/>
    <w:rsid w:val="000B3118"/>
    <w:rsid w:val="000B41E1"/>
    <w:rsid w:val="000C5276"/>
    <w:rsid w:val="000D0146"/>
    <w:rsid w:val="000D554E"/>
    <w:rsid w:val="000E135A"/>
    <w:rsid w:val="000E702E"/>
    <w:rsid w:val="000F1413"/>
    <w:rsid w:val="000F5F2F"/>
    <w:rsid w:val="0010768F"/>
    <w:rsid w:val="00111606"/>
    <w:rsid w:val="00111D06"/>
    <w:rsid w:val="00121087"/>
    <w:rsid w:val="0013144F"/>
    <w:rsid w:val="00140323"/>
    <w:rsid w:val="0015066C"/>
    <w:rsid w:val="001706D9"/>
    <w:rsid w:val="00177DF1"/>
    <w:rsid w:val="00181894"/>
    <w:rsid w:val="00187A87"/>
    <w:rsid w:val="001B2DB3"/>
    <w:rsid w:val="001B55B8"/>
    <w:rsid w:val="001B5E3C"/>
    <w:rsid w:val="001C38EE"/>
    <w:rsid w:val="001C4756"/>
    <w:rsid w:val="001D39CC"/>
    <w:rsid w:val="001F6E37"/>
    <w:rsid w:val="002018B3"/>
    <w:rsid w:val="00204A0D"/>
    <w:rsid w:val="00206360"/>
    <w:rsid w:val="00211577"/>
    <w:rsid w:val="00212795"/>
    <w:rsid w:val="00212932"/>
    <w:rsid w:val="00213D2B"/>
    <w:rsid w:val="00214CB2"/>
    <w:rsid w:val="00217012"/>
    <w:rsid w:val="0022114A"/>
    <w:rsid w:val="0023262E"/>
    <w:rsid w:val="00233376"/>
    <w:rsid w:val="00234227"/>
    <w:rsid w:val="00240992"/>
    <w:rsid w:val="00262CDF"/>
    <w:rsid w:val="002B25AD"/>
    <w:rsid w:val="002B48F3"/>
    <w:rsid w:val="002C13BF"/>
    <w:rsid w:val="002D0307"/>
    <w:rsid w:val="002D550F"/>
    <w:rsid w:val="002F6DF7"/>
    <w:rsid w:val="0033144E"/>
    <w:rsid w:val="0035708E"/>
    <w:rsid w:val="003625F3"/>
    <w:rsid w:val="003654BC"/>
    <w:rsid w:val="003822F9"/>
    <w:rsid w:val="00386107"/>
    <w:rsid w:val="00393BC4"/>
    <w:rsid w:val="00395E36"/>
    <w:rsid w:val="003B3AE9"/>
    <w:rsid w:val="003C38F6"/>
    <w:rsid w:val="003D069B"/>
    <w:rsid w:val="003D1BC1"/>
    <w:rsid w:val="003D40F8"/>
    <w:rsid w:val="003E369D"/>
    <w:rsid w:val="003E57C6"/>
    <w:rsid w:val="003F2E80"/>
    <w:rsid w:val="003F2FB9"/>
    <w:rsid w:val="003F6C14"/>
    <w:rsid w:val="00414037"/>
    <w:rsid w:val="00425A45"/>
    <w:rsid w:val="004336BC"/>
    <w:rsid w:val="00436290"/>
    <w:rsid w:val="004443A6"/>
    <w:rsid w:val="004521E4"/>
    <w:rsid w:val="00456430"/>
    <w:rsid w:val="004672F1"/>
    <w:rsid w:val="00470DDC"/>
    <w:rsid w:val="004761CD"/>
    <w:rsid w:val="00486370"/>
    <w:rsid w:val="00487220"/>
    <w:rsid w:val="0048740A"/>
    <w:rsid w:val="00487416"/>
    <w:rsid w:val="00492F31"/>
    <w:rsid w:val="00493F06"/>
    <w:rsid w:val="004A114B"/>
    <w:rsid w:val="004A4B27"/>
    <w:rsid w:val="004A738D"/>
    <w:rsid w:val="004B788E"/>
    <w:rsid w:val="004C31D6"/>
    <w:rsid w:val="004D4DF2"/>
    <w:rsid w:val="004D772A"/>
    <w:rsid w:val="004E06C1"/>
    <w:rsid w:val="004E3F55"/>
    <w:rsid w:val="004E64C8"/>
    <w:rsid w:val="004F0F38"/>
    <w:rsid w:val="00504607"/>
    <w:rsid w:val="005046D5"/>
    <w:rsid w:val="00506FD3"/>
    <w:rsid w:val="005152C3"/>
    <w:rsid w:val="00515605"/>
    <w:rsid w:val="005169F7"/>
    <w:rsid w:val="005171BB"/>
    <w:rsid w:val="0052105D"/>
    <w:rsid w:val="005210D7"/>
    <w:rsid w:val="00544909"/>
    <w:rsid w:val="00550895"/>
    <w:rsid w:val="00557AAA"/>
    <w:rsid w:val="00584405"/>
    <w:rsid w:val="00587412"/>
    <w:rsid w:val="00594EE3"/>
    <w:rsid w:val="00596434"/>
    <w:rsid w:val="005A4454"/>
    <w:rsid w:val="005B3074"/>
    <w:rsid w:val="005C25D2"/>
    <w:rsid w:val="005E269C"/>
    <w:rsid w:val="00600633"/>
    <w:rsid w:val="006008BF"/>
    <w:rsid w:val="006027C2"/>
    <w:rsid w:val="00603D95"/>
    <w:rsid w:val="0061031A"/>
    <w:rsid w:val="00612872"/>
    <w:rsid w:val="006157B8"/>
    <w:rsid w:val="006203D7"/>
    <w:rsid w:val="006302D2"/>
    <w:rsid w:val="00636621"/>
    <w:rsid w:val="00644250"/>
    <w:rsid w:val="00657CEE"/>
    <w:rsid w:val="00667818"/>
    <w:rsid w:val="006859FF"/>
    <w:rsid w:val="006872A8"/>
    <w:rsid w:val="006876E4"/>
    <w:rsid w:val="00694286"/>
    <w:rsid w:val="006A30E8"/>
    <w:rsid w:val="006B0D66"/>
    <w:rsid w:val="006B4781"/>
    <w:rsid w:val="006B7C22"/>
    <w:rsid w:val="006D545D"/>
    <w:rsid w:val="006D7F59"/>
    <w:rsid w:val="00703658"/>
    <w:rsid w:val="00706D89"/>
    <w:rsid w:val="00714CDC"/>
    <w:rsid w:val="00716FE5"/>
    <w:rsid w:val="00723EE4"/>
    <w:rsid w:val="00737E28"/>
    <w:rsid w:val="007432FC"/>
    <w:rsid w:val="007468A1"/>
    <w:rsid w:val="00751234"/>
    <w:rsid w:val="0075677B"/>
    <w:rsid w:val="007647DA"/>
    <w:rsid w:val="00775566"/>
    <w:rsid w:val="00783931"/>
    <w:rsid w:val="007A13A8"/>
    <w:rsid w:val="007A4A45"/>
    <w:rsid w:val="007A6047"/>
    <w:rsid w:val="007B0180"/>
    <w:rsid w:val="007E2FD1"/>
    <w:rsid w:val="007F1AF4"/>
    <w:rsid w:val="00801881"/>
    <w:rsid w:val="00801AA7"/>
    <w:rsid w:val="00805030"/>
    <w:rsid w:val="00810840"/>
    <w:rsid w:val="00812961"/>
    <w:rsid w:val="00813A72"/>
    <w:rsid w:val="008150A8"/>
    <w:rsid w:val="00817BE1"/>
    <w:rsid w:val="00823ED0"/>
    <w:rsid w:val="0083750C"/>
    <w:rsid w:val="00872C80"/>
    <w:rsid w:val="00877239"/>
    <w:rsid w:val="00884B71"/>
    <w:rsid w:val="00885C6D"/>
    <w:rsid w:val="00890CA7"/>
    <w:rsid w:val="00895041"/>
    <w:rsid w:val="008B5E8C"/>
    <w:rsid w:val="008D789A"/>
    <w:rsid w:val="008D7BB2"/>
    <w:rsid w:val="008F72D5"/>
    <w:rsid w:val="00905509"/>
    <w:rsid w:val="00907255"/>
    <w:rsid w:val="00907CCA"/>
    <w:rsid w:val="00925207"/>
    <w:rsid w:val="00930366"/>
    <w:rsid w:val="009631D9"/>
    <w:rsid w:val="00982D44"/>
    <w:rsid w:val="00983924"/>
    <w:rsid w:val="009862C5"/>
    <w:rsid w:val="00987548"/>
    <w:rsid w:val="009A1803"/>
    <w:rsid w:val="009A6CE4"/>
    <w:rsid w:val="009D47E4"/>
    <w:rsid w:val="009D4E7F"/>
    <w:rsid w:val="009E2799"/>
    <w:rsid w:val="009E5CD9"/>
    <w:rsid w:val="009F0D99"/>
    <w:rsid w:val="009F4CAC"/>
    <w:rsid w:val="00A00857"/>
    <w:rsid w:val="00A00911"/>
    <w:rsid w:val="00A07A33"/>
    <w:rsid w:val="00A10D24"/>
    <w:rsid w:val="00A136A9"/>
    <w:rsid w:val="00A211AD"/>
    <w:rsid w:val="00A223D1"/>
    <w:rsid w:val="00A27287"/>
    <w:rsid w:val="00A40EA4"/>
    <w:rsid w:val="00A42441"/>
    <w:rsid w:val="00A4326F"/>
    <w:rsid w:val="00A4337B"/>
    <w:rsid w:val="00A43FE2"/>
    <w:rsid w:val="00A47634"/>
    <w:rsid w:val="00A516BB"/>
    <w:rsid w:val="00A52DCB"/>
    <w:rsid w:val="00A76CB3"/>
    <w:rsid w:val="00A9224A"/>
    <w:rsid w:val="00A94AF9"/>
    <w:rsid w:val="00A95630"/>
    <w:rsid w:val="00A96865"/>
    <w:rsid w:val="00AD2AAA"/>
    <w:rsid w:val="00AD463B"/>
    <w:rsid w:val="00AD5A9D"/>
    <w:rsid w:val="00AE1120"/>
    <w:rsid w:val="00B035A5"/>
    <w:rsid w:val="00B05AEF"/>
    <w:rsid w:val="00B173C2"/>
    <w:rsid w:val="00B31709"/>
    <w:rsid w:val="00B33086"/>
    <w:rsid w:val="00B66423"/>
    <w:rsid w:val="00B67BBF"/>
    <w:rsid w:val="00B80FAC"/>
    <w:rsid w:val="00B8331D"/>
    <w:rsid w:val="00B9106A"/>
    <w:rsid w:val="00B97330"/>
    <w:rsid w:val="00BB3867"/>
    <w:rsid w:val="00BC0179"/>
    <w:rsid w:val="00BC51CC"/>
    <w:rsid w:val="00BD0653"/>
    <w:rsid w:val="00BF72C0"/>
    <w:rsid w:val="00C01A95"/>
    <w:rsid w:val="00C06D40"/>
    <w:rsid w:val="00C12C5F"/>
    <w:rsid w:val="00C22971"/>
    <w:rsid w:val="00C37518"/>
    <w:rsid w:val="00C40D82"/>
    <w:rsid w:val="00C460DA"/>
    <w:rsid w:val="00C463AC"/>
    <w:rsid w:val="00C4740C"/>
    <w:rsid w:val="00C56A6E"/>
    <w:rsid w:val="00C6128D"/>
    <w:rsid w:val="00C7199A"/>
    <w:rsid w:val="00C8444B"/>
    <w:rsid w:val="00C85077"/>
    <w:rsid w:val="00C86E84"/>
    <w:rsid w:val="00C87456"/>
    <w:rsid w:val="00C921D5"/>
    <w:rsid w:val="00C934C2"/>
    <w:rsid w:val="00C935FD"/>
    <w:rsid w:val="00C97C4D"/>
    <w:rsid w:val="00CA0FB1"/>
    <w:rsid w:val="00CA2C99"/>
    <w:rsid w:val="00CB41A1"/>
    <w:rsid w:val="00CC2241"/>
    <w:rsid w:val="00CD5D31"/>
    <w:rsid w:val="00CD7874"/>
    <w:rsid w:val="00CE4950"/>
    <w:rsid w:val="00CF286B"/>
    <w:rsid w:val="00CF7D4A"/>
    <w:rsid w:val="00D079F4"/>
    <w:rsid w:val="00D07C76"/>
    <w:rsid w:val="00D1181C"/>
    <w:rsid w:val="00D14E15"/>
    <w:rsid w:val="00D21E87"/>
    <w:rsid w:val="00D35DB7"/>
    <w:rsid w:val="00DA15EB"/>
    <w:rsid w:val="00DA36DC"/>
    <w:rsid w:val="00DB566F"/>
    <w:rsid w:val="00DC1DA9"/>
    <w:rsid w:val="00DC2E25"/>
    <w:rsid w:val="00DC7BA1"/>
    <w:rsid w:val="00DD2ECB"/>
    <w:rsid w:val="00DE5E59"/>
    <w:rsid w:val="00DF15FD"/>
    <w:rsid w:val="00DF4B1B"/>
    <w:rsid w:val="00DF5C7E"/>
    <w:rsid w:val="00E02B08"/>
    <w:rsid w:val="00E054BB"/>
    <w:rsid w:val="00E20D59"/>
    <w:rsid w:val="00E338CD"/>
    <w:rsid w:val="00E4467C"/>
    <w:rsid w:val="00E603ED"/>
    <w:rsid w:val="00E647DE"/>
    <w:rsid w:val="00E64D2A"/>
    <w:rsid w:val="00E660CF"/>
    <w:rsid w:val="00E668F6"/>
    <w:rsid w:val="00E72258"/>
    <w:rsid w:val="00E7561C"/>
    <w:rsid w:val="00E923F3"/>
    <w:rsid w:val="00E93B55"/>
    <w:rsid w:val="00E963DB"/>
    <w:rsid w:val="00EA213F"/>
    <w:rsid w:val="00EB338B"/>
    <w:rsid w:val="00EC0734"/>
    <w:rsid w:val="00EC5896"/>
    <w:rsid w:val="00ED549A"/>
    <w:rsid w:val="00EE38B5"/>
    <w:rsid w:val="00EE66A2"/>
    <w:rsid w:val="00EF411B"/>
    <w:rsid w:val="00F00C1A"/>
    <w:rsid w:val="00F01000"/>
    <w:rsid w:val="00F21661"/>
    <w:rsid w:val="00F33852"/>
    <w:rsid w:val="00F47810"/>
    <w:rsid w:val="00F47D93"/>
    <w:rsid w:val="00F6098F"/>
    <w:rsid w:val="00F66668"/>
    <w:rsid w:val="00F80E50"/>
    <w:rsid w:val="00F94EA5"/>
    <w:rsid w:val="00F96E80"/>
    <w:rsid w:val="00FB019F"/>
    <w:rsid w:val="00FC6C8B"/>
    <w:rsid w:val="00FD03E4"/>
    <w:rsid w:val="00FD3DFF"/>
    <w:rsid w:val="00FD7EB6"/>
    <w:rsid w:val="00FE0369"/>
    <w:rsid w:val="00FE0E8B"/>
    <w:rsid w:val="00FE3058"/>
    <w:rsid w:val="00FF2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80B3B1"/>
  <w15:chartTrackingRefBased/>
  <w15:docId w15:val="{A3721330-3666-43A7-9BF5-50AAAC8AA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4B1B"/>
    <w:pPr>
      <w:spacing w:after="0" w:line="240" w:lineRule="auto"/>
    </w:pPr>
    <w:rPr>
      <w:rFonts w:ascii="Mazda Type" w:eastAsiaTheme="minorEastAsia" w:hAnsi="Mazda Type"/>
      <w:kern w:val="0"/>
      <w:sz w:val="20"/>
      <w:lang w:eastAsia="de-DE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37E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37E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aliases w:val="Letter head"/>
    <w:basedOn w:val="Normalny"/>
    <w:next w:val="Normalny"/>
    <w:link w:val="Nagwek3Znak"/>
    <w:uiPriority w:val="9"/>
    <w:unhideWhenUsed/>
    <w:qFormat/>
    <w:rsid w:val="00037E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37E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37E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37E6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37E6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37E6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37E6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37E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037E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aliases w:val="Letter head Znak"/>
    <w:basedOn w:val="Domylnaczcionkaakapitu"/>
    <w:link w:val="Nagwek3"/>
    <w:uiPriority w:val="9"/>
    <w:rsid w:val="00037E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37E6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37E6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37E6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37E6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37E6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37E6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37E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37E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37E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37E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37E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37E6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37E6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37E6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37E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37E6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37E6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37E6B"/>
    <w:pPr>
      <w:tabs>
        <w:tab w:val="center" w:pos="4536"/>
        <w:tab w:val="right" w:pos="9072"/>
      </w:tabs>
    </w:pPr>
    <w:rPr>
      <w:rFonts w:eastAsiaTheme="minorHAnsi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037E6B"/>
    <w:rPr>
      <w:rFonts w:ascii="Mazda Type" w:hAnsi="Mazda Type"/>
      <w:kern w:val="0"/>
      <w:sz w:val="20"/>
      <w:lang w:val="de-DE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037E6B"/>
    <w:pPr>
      <w:tabs>
        <w:tab w:val="center" w:pos="4536"/>
        <w:tab w:val="right" w:pos="9072"/>
      </w:tabs>
    </w:pPr>
    <w:rPr>
      <w:rFonts w:eastAsiaTheme="minorHAnsi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037E6B"/>
    <w:rPr>
      <w:rFonts w:ascii="Mazda Type" w:hAnsi="Mazda Type"/>
      <w:kern w:val="0"/>
      <w:sz w:val="20"/>
      <w:lang w:val="de-DE"/>
      <w14:ligatures w14:val="none"/>
    </w:rPr>
  </w:style>
  <w:style w:type="character" w:styleId="Hipercze">
    <w:name w:val="Hyperlink"/>
    <w:basedOn w:val="Domylnaczcionkaakapitu"/>
    <w:uiPriority w:val="99"/>
    <w:unhideWhenUsed/>
    <w:rsid w:val="00037E6B"/>
    <w:rPr>
      <w:color w:val="467886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37E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37E6B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37E6B"/>
    <w:rPr>
      <w:rFonts w:ascii="Mazda Type" w:eastAsiaTheme="minorEastAsia" w:hAnsi="Mazda Type"/>
      <w:kern w:val="0"/>
      <w:sz w:val="20"/>
      <w:szCs w:val="20"/>
      <w:lang w:val="de-DE" w:eastAsia="de-DE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unhideWhenUsed/>
    <w:qFormat/>
    <w:rsid w:val="00037E6B"/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037E6B"/>
    <w:rPr>
      <w:rFonts w:ascii="Mazda Type" w:eastAsiaTheme="minorEastAsia" w:hAnsi="Mazda Type"/>
      <w:kern w:val="0"/>
      <w:sz w:val="20"/>
      <w:szCs w:val="20"/>
      <w:lang w:val="de-DE" w:eastAsia="de-DE"/>
      <w14:ligatures w14:val="none"/>
    </w:rPr>
  </w:style>
  <w:style w:type="character" w:styleId="Odwoanieprzypisudolnego">
    <w:name w:val="footnote reference"/>
    <w:basedOn w:val="Domylnaczcionkaakapitu"/>
    <w:uiPriority w:val="99"/>
    <w:unhideWhenUsed/>
    <w:qFormat/>
    <w:rsid w:val="00037E6B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E0369"/>
    <w:rPr>
      <w:color w:val="605E5C"/>
      <w:shd w:val="clear" w:color="auto" w:fill="E1DFDD"/>
    </w:rPr>
  </w:style>
  <w:style w:type="paragraph" w:customStyle="1" w:styleId="Subtitle">
    <w:name w:val="Sub title"/>
    <w:basedOn w:val="Nagwek1"/>
    <w:link w:val="SubtitleChar"/>
    <w:qFormat/>
    <w:rsid w:val="00907255"/>
    <w:pPr>
      <w:keepNext w:val="0"/>
      <w:keepLines w:val="0"/>
      <w:spacing w:before="0" w:after="0"/>
      <w:jc w:val="both"/>
    </w:pPr>
    <w:rPr>
      <w:rFonts w:ascii="Mazda Type Medium" w:eastAsia="Yu Mincho" w:hAnsi="Mazda Type Medium" w:cs="Times New Roman"/>
      <w:caps/>
      <w:color w:val="auto"/>
      <w:sz w:val="20"/>
      <w:szCs w:val="48"/>
      <w:lang w:val="en-GB"/>
    </w:rPr>
  </w:style>
  <w:style w:type="character" w:customStyle="1" w:styleId="SubtitleChar">
    <w:name w:val="Sub title Char"/>
    <w:link w:val="Subtitle"/>
    <w:rsid w:val="00907255"/>
    <w:rPr>
      <w:rFonts w:ascii="Mazda Type Medium" w:eastAsia="Yu Mincho" w:hAnsi="Mazda Type Medium" w:cs="Times New Roman"/>
      <w:caps/>
      <w:kern w:val="0"/>
      <w:sz w:val="20"/>
      <w:szCs w:val="48"/>
      <w:lang w:val="en-GB" w:eastAsia="de-DE"/>
      <w14:ligatures w14:val="none"/>
    </w:rPr>
  </w:style>
  <w:style w:type="paragraph" w:customStyle="1" w:styleId="Flietext">
    <w:name w:val="Fließtext"/>
    <w:basedOn w:val="Normalny"/>
    <w:qFormat/>
    <w:rsid w:val="00723EE4"/>
    <w:pPr>
      <w:spacing w:after="160" w:line="278" w:lineRule="auto"/>
      <w:jc w:val="both"/>
    </w:pPr>
    <w:rPr>
      <w:rFonts w:eastAsiaTheme="minorHAnsi"/>
      <w:kern w:val="2"/>
      <w:szCs w:val="20"/>
      <w:lang w:val="en-US" w:eastAsia="en-US"/>
      <w14:ligatures w14:val="standardContextual"/>
    </w:rPr>
  </w:style>
  <w:style w:type="paragraph" w:styleId="NormalnyWeb">
    <w:name w:val="Normal (Web)"/>
    <w:basedOn w:val="Normalny"/>
    <w:uiPriority w:val="99"/>
    <w:semiHidden/>
    <w:unhideWhenUsed/>
    <w:rsid w:val="00DF4B1B"/>
    <w:rPr>
      <w:rFonts w:ascii="Times New Roman" w:hAnsi="Times New Roman" w:cs="Times New Roman"/>
      <w:sz w:val="24"/>
    </w:rPr>
  </w:style>
  <w:style w:type="character" w:customStyle="1" w:styleId="normaltextrun">
    <w:name w:val="normaltextrun"/>
    <w:basedOn w:val="Domylnaczcionkaakapitu"/>
    <w:rsid w:val="00CF28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4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zda-press.pl" TargetMode="External"/><Relationship Id="rId1" Type="http://schemas.openxmlformats.org/officeDocument/2006/relationships/hyperlink" Target="mailto:mazda-press@mazdaeur.com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C85E0A-408C-4014-9E2D-BBB4B58E1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476</TotalTime>
  <Pages>2</Pages>
  <Words>601</Words>
  <Characters>3608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 Springer</dc:creator>
  <cp:keywords/>
  <dc:description/>
  <cp:lastModifiedBy>magda springer</cp:lastModifiedBy>
  <cp:revision>7</cp:revision>
  <cp:lastPrinted>2025-07-09T21:58:00Z</cp:lastPrinted>
  <dcterms:created xsi:type="dcterms:W3CDTF">2026-09-18T09:22:00Z</dcterms:created>
  <dcterms:modified xsi:type="dcterms:W3CDTF">2026-09-21T07:46:00Z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1f8e3716,5dff9f37,697585fb</vt:lpwstr>
  </property>
  <property fmtid="{D5CDD505-2E9C-101B-9397-08002B2CF9AE}" pid="3" name="ClassificationContentMarkingHeaderFontProps">
    <vt:lpwstr>#7f7f7f,9,Arial</vt:lpwstr>
  </property>
  <property fmtid="{D5CDD505-2E9C-101B-9397-08002B2CF9AE}" pid="4" name="ClassificationContentMarkingHeaderText">
    <vt:lpwstr>Classified as Mazda Restricted</vt:lpwstr>
  </property>
  <property fmtid="{D5CDD505-2E9C-101B-9397-08002B2CF9AE}" pid="5" name="MSIP_Label_24138167-8415-4dc6-b34d-59d664cf5b49_Enabled">
    <vt:lpwstr>true</vt:lpwstr>
  </property>
  <property fmtid="{D5CDD505-2E9C-101B-9397-08002B2CF9AE}" pid="6" name="MSIP_Label_24138167-8415-4dc6-b34d-59d664cf5b49_SetDate">
    <vt:lpwstr>2025-07-09T12:57:41Z</vt:lpwstr>
  </property>
  <property fmtid="{D5CDD505-2E9C-101B-9397-08002B2CF9AE}" pid="7" name="MSIP_Label_24138167-8415-4dc6-b34d-59d664cf5b49_Method">
    <vt:lpwstr>Standard</vt:lpwstr>
  </property>
  <property fmtid="{D5CDD505-2E9C-101B-9397-08002B2CF9AE}" pid="8" name="MSIP_Label_24138167-8415-4dc6-b34d-59d664cf5b49_Name">
    <vt:lpwstr>Restricted</vt:lpwstr>
  </property>
  <property fmtid="{D5CDD505-2E9C-101B-9397-08002B2CF9AE}" pid="9" name="MSIP_Label_24138167-8415-4dc6-b34d-59d664cf5b49_SiteId">
    <vt:lpwstr>88aa0304-bac8-42a3-b26f-81949581123b</vt:lpwstr>
  </property>
  <property fmtid="{D5CDD505-2E9C-101B-9397-08002B2CF9AE}" pid="10" name="MSIP_Label_24138167-8415-4dc6-b34d-59d664cf5b49_ActionId">
    <vt:lpwstr>c681181d-76b5-4578-9f1b-1e19f4ec620a</vt:lpwstr>
  </property>
  <property fmtid="{D5CDD505-2E9C-101B-9397-08002B2CF9AE}" pid="11" name="MSIP_Label_24138167-8415-4dc6-b34d-59d664cf5b49_ContentBits">
    <vt:lpwstr>1</vt:lpwstr>
  </property>
  <property fmtid="{D5CDD505-2E9C-101B-9397-08002B2CF9AE}" pid="12" name="MSIP_Label_24138167-8415-4dc6-b34d-59d664cf5b49_Tag">
    <vt:lpwstr>10, 3, 0, 1</vt:lpwstr>
  </property>
</Properties>
</file>