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C615" w14:textId="77777777" w:rsidR="00B64424" w:rsidRDefault="00B64424" w:rsidP="00B64424">
      <w:pPr>
        <w:pStyle w:val="Tekstpodstawowy"/>
        <w:spacing w:line="320" w:lineRule="exact"/>
        <w:jc w:val="both"/>
        <w:rPr>
          <w:rFonts w:ascii="Mazda Type" w:hAnsi="Mazda Type"/>
          <w:sz w:val="32"/>
          <w:szCs w:val="32"/>
        </w:rPr>
      </w:pPr>
    </w:p>
    <w:p w14:paraId="718C06DE" w14:textId="586A3BEE" w:rsidR="00B64424" w:rsidRPr="00E47FA9" w:rsidRDefault="00B64424" w:rsidP="00815492">
      <w:pPr>
        <w:pStyle w:val="Tekstpodstawowy"/>
        <w:rPr>
          <w:rFonts w:ascii="Mazda Type" w:hAnsi="Mazda Type"/>
          <w:sz w:val="32"/>
          <w:szCs w:val="32"/>
          <w:lang w:val="pl-PL"/>
        </w:rPr>
      </w:pPr>
      <w:r>
        <w:rPr>
          <w:rFonts w:ascii="Mazda Type" w:hAnsi="Mazda Type"/>
          <w:sz w:val="32"/>
          <w:szCs w:val="32"/>
          <w:lang w:val="pl-PL"/>
        </w:rPr>
        <w:t>F</w:t>
      </w:r>
      <w:r w:rsidRPr="00E47FA9">
        <w:rPr>
          <w:rFonts w:ascii="Mazda Type" w:hAnsi="Mazda Type"/>
          <w:sz w:val="32"/>
          <w:szCs w:val="32"/>
          <w:lang w:val="pl-PL"/>
        </w:rPr>
        <w:t>abryki</w:t>
      </w:r>
      <w:r>
        <w:rPr>
          <w:rFonts w:ascii="Mazda Type" w:hAnsi="Mazda Type"/>
          <w:sz w:val="32"/>
          <w:szCs w:val="32"/>
          <w:lang w:val="pl-PL"/>
        </w:rPr>
        <w:t xml:space="preserve"> Mazdy</w:t>
      </w:r>
      <w:r w:rsidRPr="00E47FA9">
        <w:rPr>
          <w:rFonts w:ascii="Mazda Type" w:hAnsi="Mazda Type"/>
          <w:sz w:val="32"/>
          <w:szCs w:val="32"/>
          <w:lang w:val="pl-PL"/>
        </w:rPr>
        <w:t xml:space="preserve"> na całym świecie </w:t>
      </w:r>
      <w:r w:rsidR="00A23308">
        <w:rPr>
          <w:rFonts w:ascii="Mazda Type" w:hAnsi="Mazda Type"/>
          <w:sz w:val="32"/>
          <w:szCs w:val="32"/>
          <w:lang w:val="pl-PL"/>
        </w:rPr>
        <w:t>staną się</w:t>
      </w:r>
      <w:r w:rsidRPr="00E47FA9">
        <w:rPr>
          <w:rFonts w:ascii="Mazda Type" w:hAnsi="Mazda Type"/>
          <w:sz w:val="32"/>
          <w:szCs w:val="32"/>
          <w:lang w:val="pl-PL"/>
        </w:rPr>
        <w:t xml:space="preserve"> neutralne pod względem emisji dwutlenku węgla do</w:t>
      </w:r>
      <w:r>
        <w:rPr>
          <w:rFonts w:ascii="Mazda Type" w:hAnsi="Mazda Type"/>
          <w:sz w:val="32"/>
          <w:szCs w:val="32"/>
          <w:lang w:val="pl-PL"/>
        </w:rPr>
        <w:t xml:space="preserve"> 2035 roku</w:t>
      </w:r>
    </w:p>
    <w:p w14:paraId="23F05A93" w14:textId="77777777" w:rsidR="00B64424" w:rsidRPr="00E47FA9" w:rsidRDefault="00B64424" w:rsidP="00B64424">
      <w:pPr>
        <w:jc w:val="center"/>
        <w:rPr>
          <w:rFonts w:ascii="Mazda Type" w:hAnsi="Mazda Type"/>
          <w:sz w:val="32"/>
          <w:szCs w:val="32"/>
        </w:rPr>
      </w:pPr>
    </w:p>
    <w:p w14:paraId="06F8B20E" w14:textId="546E5A84" w:rsidR="00B64424" w:rsidRPr="00EB37A2" w:rsidRDefault="00B64424" w:rsidP="00A23308">
      <w:pPr>
        <w:pStyle w:val="Akapitzlist"/>
        <w:numPr>
          <w:ilvl w:val="0"/>
          <w:numId w:val="8"/>
        </w:numPr>
        <w:spacing w:line="260" w:lineRule="exact"/>
        <w:jc w:val="both"/>
        <w:rPr>
          <w:rFonts w:ascii="Mazda Type" w:hAnsi="Mazda Type"/>
          <w:lang w:val="pl-PL"/>
        </w:rPr>
      </w:pPr>
      <w:r w:rsidRPr="00EB37A2">
        <w:rPr>
          <w:rFonts w:ascii="Mazda Type" w:hAnsi="Mazda Type"/>
          <w:lang w:val="pl-PL"/>
        </w:rPr>
        <w:t>Oszczędzanie energii, energia odnawialna i stosowanie paliw neutralnych pod względem emisji dwutlenku węgla to trzy główne obszary, na których</w:t>
      </w:r>
      <w:r w:rsidR="00720EB9" w:rsidRPr="00EB37A2">
        <w:rPr>
          <w:rFonts w:ascii="Mazda Type" w:hAnsi="Mazda Type"/>
          <w:lang w:val="pl-PL"/>
        </w:rPr>
        <w:t xml:space="preserve"> będzie koncentrować się Mazda</w:t>
      </w:r>
      <w:r w:rsidRPr="00EB37A2">
        <w:rPr>
          <w:rFonts w:ascii="Mazda Type" w:hAnsi="Mazda Type"/>
          <w:lang w:val="pl-PL"/>
        </w:rPr>
        <w:t>, aby osiągnąć neutralność</w:t>
      </w:r>
      <w:r w:rsidR="00EB37A2">
        <w:rPr>
          <w:rFonts w:ascii="Mazda Type" w:hAnsi="Mazda Type"/>
          <w:lang w:val="pl-PL"/>
        </w:rPr>
        <w:t xml:space="preserve"> węglową</w:t>
      </w:r>
    </w:p>
    <w:p w14:paraId="0DD38567" w14:textId="289368D9" w:rsidR="00B64424" w:rsidRPr="00EB37A2" w:rsidRDefault="00B64424" w:rsidP="00A23308">
      <w:pPr>
        <w:pStyle w:val="Akapitzlist"/>
        <w:numPr>
          <w:ilvl w:val="0"/>
          <w:numId w:val="8"/>
        </w:numPr>
        <w:spacing w:line="260" w:lineRule="exact"/>
        <w:jc w:val="both"/>
        <w:rPr>
          <w:rFonts w:ascii="Mazda Type" w:hAnsi="Mazda Type"/>
          <w:lang w:val="pl-PL"/>
        </w:rPr>
      </w:pPr>
      <w:r w:rsidRPr="00EB37A2">
        <w:rPr>
          <w:rFonts w:ascii="Mazda Type" w:hAnsi="Mazda Type"/>
          <w:lang w:val="pl-PL"/>
        </w:rPr>
        <w:t>Firma ma nadzieję, że do 2050 roku cały jej łańcuch dostaw stanie się neutralny pod względem emisji dwutlenku węgla</w:t>
      </w:r>
    </w:p>
    <w:p w14:paraId="06B16A62" w14:textId="77777777" w:rsidR="00B64424" w:rsidRPr="00B95DB6" w:rsidRDefault="00B64424" w:rsidP="00B64424">
      <w:pPr>
        <w:pStyle w:val="Akapitzlist"/>
        <w:spacing w:line="260" w:lineRule="exact"/>
        <w:jc w:val="both"/>
        <w:rPr>
          <w:rFonts w:ascii="Mazda Type" w:hAnsi="Mazda Type"/>
          <w:lang w:val="pl-PL"/>
        </w:rPr>
      </w:pPr>
    </w:p>
    <w:p w14:paraId="39129D52" w14:textId="650DE0B4" w:rsidR="00B64424" w:rsidRPr="00EB37A2" w:rsidRDefault="00B64424" w:rsidP="00B64424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bookmarkStart w:id="0" w:name="_Hlk95833390"/>
      <w:bookmarkStart w:id="1" w:name="_Hlk87903082"/>
      <w:r w:rsidRPr="00A23308">
        <w:rPr>
          <w:rFonts w:ascii="Mazda Type" w:hAnsi="Mazda Type"/>
          <w:b/>
          <w:sz w:val="20"/>
          <w:szCs w:val="20"/>
        </w:rPr>
        <w:t>Hiros</w:t>
      </w:r>
      <w:r w:rsidR="00A23308" w:rsidRPr="00A23308">
        <w:rPr>
          <w:rFonts w:ascii="Mazda Type" w:hAnsi="Mazda Type"/>
          <w:b/>
          <w:sz w:val="20"/>
          <w:szCs w:val="20"/>
        </w:rPr>
        <w:t>z</w:t>
      </w:r>
      <w:r w:rsidRPr="00A23308">
        <w:rPr>
          <w:rFonts w:ascii="Mazda Type" w:hAnsi="Mazda Type"/>
          <w:b/>
          <w:sz w:val="20"/>
          <w:szCs w:val="20"/>
        </w:rPr>
        <w:t xml:space="preserve">ima | Leverkusen, 2 </w:t>
      </w:r>
      <w:r w:rsidR="00A23308" w:rsidRPr="00A23308">
        <w:rPr>
          <w:rFonts w:ascii="Mazda Type" w:hAnsi="Mazda Type"/>
          <w:b/>
          <w:sz w:val="20"/>
          <w:szCs w:val="20"/>
        </w:rPr>
        <w:t>czerwca</w:t>
      </w:r>
      <w:r w:rsidRPr="00A23308">
        <w:rPr>
          <w:rFonts w:ascii="Mazda Type" w:hAnsi="Mazda Type"/>
          <w:b/>
          <w:sz w:val="20"/>
          <w:szCs w:val="20"/>
        </w:rPr>
        <w:t xml:space="preserve"> 2022</w:t>
      </w:r>
      <w:r w:rsidR="00815492">
        <w:rPr>
          <w:rFonts w:ascii="Mazda Type" w:hAnsi="Mazda Type"/>
          <w:b/>
          <w:sz w:val="20"/>
          <w:szCs w:val="20"/>
        </w:rPr>
        <w:t xml:space="preserve"> r</w:t>
      </w:r>
      <w:r w:rsidRPr="00A23308">
        <w:rPr>
          <w:rFonts w:ascii="Mazda Type" w:hAnsi="Mazda Type"/>
          <w:b/>
          <w:kern w:val="2"/>
          <w:sz w:val="20"/>
          <w:szCs w:val="20"/>
          <w:lang w:eastAsia="ja-JP"/>
        </w:rPr>
        <w:t>.</w:t>
      </w:r>
      <w:bookmarkEnd w:id="0"/>
      <w:r w:rsidRPr="00A23308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bookmarkEnd w:id="1"/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Mazda Motor Corporation ogłosiła dziś zobowiązanie do </w:t>
      </w:r>
      <w:r w:rsidR="00144C35">
        <w:rPr>
          <w:rFonts w:ascii="Mazda Type" w:hAnsi="Mazda Type"/>
          <w:kern w:val="2"/>
          <w:sz w:val="22"/>
          <w:szCs w:val="22"/>
          <w:lang w:eastAsia="ja-JP"/>
        </w:rPr>
        <w:t>doprowadzenia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własnych fabryk</w:t>
      </w:r>
      <w:r w:rsidR="00144C35">
        <w:rPr>
          <w:rFonts w:ascii="Mazda Type" w:hAnsi="Mazda Type"/>
          <w:kern w:val="2"/>
          <w:sz w:val="22"/>
          <w:szCs w:val="22"/>
          <w:lang w:eastAsia="ja-JP"/>
        </w:rPr>
        <w:t xml:space="preserve"> do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neutraln</w:t>
      </w:r>
      <w:r w:rsidR="00144C35">
        <w:rPr>
          <w:rFonts w:ascii="Mazda Type" w:hAnsi="Mazda Type"/>
          <w:kern w:val="2"/>
          <w:sz w:val="22"/>
          <w:szCs w:val="22"/>
          <w:lang w:eastAsia="ja-JP"/>
        </w:rPr>
        <w:t>ości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pod względem emisji dwutlenku węgla do 2035 r., wspierając cel, jakim jest</w:t>
      </w:r>
      <w:r w:rsidR="00720EB9"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dostosowanie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720EB9" w:rsidRPr="00EB37A2">
        <w:rPr>
          <w:rFonts w:ascii="Mazda Type" w:hAnsi="Mazda Type"/>
          <w:kern w:val="2"/>
          <w:sz w:val="22"/>
          <w:szCs w:val="22"/>
          <w:lang w:eastAsia="ja-JP"/>
        </w:rPr>
        <w:t>pełnego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łańcucha dostaw Mazdy </w:t>
      </w:r>
      <w:r w:rsidR="00720EB9"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do 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>neutraln</w:t>
      </w:r>
      <w:r w:rsidR="00720EB9" w:rsidRPr="00EB37A2">
        <w:rPr>
          <w:rFonts w:ascii="Mazda Type" w:hAnsi="Mazda Type"/>
          <w:kern w:val="2"/>
          <w:sz w:val="22"/>
          <w:szCs w:val="22"/>
          <w:lang w:eastAsia="ja-JP"/>
        </w:rPr>
        <w:t>ości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pod względem emisji dwutlenku węgla do 2050 r</w:t>
      </w:r>
      <w:r w:rsidR="00D41B18">
        <w:rPr>
          <w:rFonts w:ascii="Mazda Type" w:hAnsi="Mazda Type"/>
          <w:kern w:val="2"/>
          <w:sz w:val="22"/>
          <w:szCs w:val="22"/>
          <w:lang w:eastAsia="ja-JP"/>
        </w:rPr>
        <w:t>oku.</w:t>
      </w:r>
    </w:p>
    <w:p w14:paraId="03C6E8C9" w14:textId="77777777" w:rsidR="00720EB9" w:rsidRPr="00EB37A2" w:rsidRDefault="00720EB9" w:rsidP="00B64424">
      <w:pPr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1ACEBA21" w14:textId="10CF09CC" w:rsidR="00B64424" w:rsidRPr="00EB37A2" w:rsidRDefault="00B64424" w:rsidP="00B64424">
      <w:pPr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EB37A2">
        <w:rPr>
          <w:rFonts w:ascii="Mazda Type" w:hAnsi="Mazda Type"/>
          <w:kern w:val="2"/>
          <w:sz w:val="22"/>
          <w:szCs w:val="22"/>
          <w:lang w:eastAsia="ja-JP"/>
        </w:rPr>
        <w:t>Mazda uważa, że podstawowym obowiązkiem wszystkich producentów samochodów jest przyczynienie się do ograniczenia globalnego ocieplenia poprzez zmniejszenie emisji CO</w:t>
      </w:r>
      <w:r w:rsidR="00720EB9" w:rsidRPr="00EB37A2">
        <w:rPr>
          <w:rFonts w:ascii="Mazda Type" w:hAnsi="Mazda Type"/>
          <w:kern w:val="2"/>
          <w:sz w:val="22"/>
          <w:szCs w:val="22"/>
          <w:lang w:eastAsia="ja-JP"/>
        </w:rPr>
        <w:t>₂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na każdym etapie produkcji pojazdów, w tym podczas produkcji, transportu, użytkowania i recyklingu.</w:t>
      </w:r>
      <w:r w:rsidR="00EB37A2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>W</w:t>
      </w:r>
      <w:r w:rsidR="00720EB9"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konsekwencji tego zobowiązania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>, Mazda jest aktywnie zaangażowan</w:t>
      </w:r>
      <w:r w:rsidR="00720EB9" w:rsidRPr="00EB37A2">
        <w:rPr>
          <w:rFonts w:ascii="Mazda Type" w:hAnsi="Mazda Type"/>
          <w:kern w:val="2"/>
          <w:sz w:val="22"/>
          <w:szCs w:val="22"/>
          <w:lang w:eastAsia="ja-JP"/>
        </w:rPr>
        <w:t>a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w kilka inicjatyw związanych z</w:t>
      </w:r>
      <w:r w:rsidR="00D41B18">
        <w:rPr>
          <w:rFonts w:ascii="Mazda Type" w:hAnsi="Mazda Type"/>
          <w:kern w:val="2"/>
          <w:sz w:val="22"/>
          <w:szCs w:val="22"/>
          <w:lang w:eastAsia="ja-JP"/>
        </w:rPr>
        <w:t xml:space="preserve"> dążeniem do osiągnięcia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neutralności węglow</w:t>
      </w:r>
      <w:r w:rsidR="00D41B18">
        <w:rPr>
          <w:rFonts w:ascii="Mazda Type" w:hAnsi="Mazda Type"/>
          <w:kern w:val="2"/>
          <w:sz w:val="22"/>
          <w:szCs w:val="22"/>
          <w:lang w:eastAsia="ja-JP"/>
        </w:rPr>
        <w:t>ej.</w:t>
      </w:r>
    </w:p>
    <w:p w14:paraId="07C739CA" w14:textId="77777777" w:rsidR="00B64424" w:rsidRPr="00EB37A2" w:rsidRDefault="00B64424" w:rsidP="00B64424">
      <w:pPr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485EE317" w14:textId="316F467E" w:rsidR="00266861" w:rsidRPr="00EB37A2" w:rsidRDefault="00B64424" w:rsidP="00B64424">
      <w:pPr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Aby do 2035 roku osiągnąć neutralność pod względem emisji dwutlenku węgla we własnych fabrykach na całym świecie, firma będzie kontynuować ścisłą współpracę </w:t>
      </w:r>
      <w:r w:rsidR="00D86ACC">
        <w:rPr>
          <w:rFonts w:ascii="Mazda Type" w:hAnsi="Mazda Type"/>
          <w:kern w:val="2"/>
          <w:sz w:val="22"/>
          <w:szCs w:val="22"/>
          <w:lang w:eastAsia="ja-JP"/>
        </w:rPr>
        <w:br/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z partnerami i </w:t>
      </w:r>
      <w:r w:rsidR="00720EB9" w:rsidRPr="00EB37A2">
        <w:rPr>
          <w:rFonts w:ascii="Mazda Type" w:hAnsi="Mazda Type"/>
          <w:kern w:val="2"/>
          <w:sz w:val="22"/>
          <w:szCs w:val="22"/>
          <w:lang w:eastAsia="ja-JP"/>
        </w:rPr>
        <w:t>s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koncentruje </w:t>
      </w:r>
      <w:r w:rsidR="00D41B18">
        <w:rPr>
          <w:rFonts w:ascii="Mazda Type" w:hAnsi="Mazda Type"/>
          <w:kern w:val="2"/>
          <w:sz w:val="22"/>
          <w:szCs w:val="22"/>
          <w:lang w:eastAsia="ja-JP"/>
        </w:rPr>
        <w:t>swoje działania w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trzech obszarach: (1) oszczędzaniu energii, (2) przechodzeniu na energię odnawialną, (3) wprowadzaniu paliw neutralnych pod względem emisji dwutlenku węgla do transportu </w:t>
      </w:r>
      <w:r w:rsidR="00144C35">
        <w:rPr>
          <w:rFonts w:ascii="Mazda Type" w:hAnsi="Mazda Type"/>
          <w:kern w:val="2"/>
          <w:sz w:val="22"/>
          <w:szCs w:val="22"/>
          <w:lang w:eastAsia="ja-JP"/>
        </w:rPr>
        <w:t>wewnętrznego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>.</w:t>
      </w:r>
    </w:p>
    <w:p w14:paraId="388BC822" w14:textId="023DDE51" w:rsidR="00EB37A2" w:rsidRDefault="00093C7B" w:rsidP="00EB1EE8">
      <w:pPr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>
        <w:rPr>
          <w:noProof/>
        </w:rPr>
        <w:lastRenderedPageBreak/>
        <w:drawing>
          <wp:inline distT="0" distB="0" distL="0" distR="0" wp14:anchorId="1A868273" wp14:editId="0755BC85">
            <wp:extent cx="5489575" cy="28092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C3B64" w14:textId="77777777" w:rsidR="00353D7B" w:rsidRDefault="00353D7B" w:rsidP="00EB1EE8">
      <w:pPr>
        <w:jc w:val="both"/>
        <w:rPr>
          <w:rFonts w:ascii="Mazda Type" w:eastAsia="Mazda Type" w:hAnsi="Mazda Type" w:cs="Mazda Type"/>
          <w:sz w:val="22"/>
          <w:szCs w:val="22"/>
          <w:lang w:eastAsia="ja-JP"/>
        </w:rPr>
      </w:pPr>
    </w:p>
    <w:p w14:paraId="024F498B" w14:textId="6D945801" w:rsidR="00E92901" w:rsidRPr="00EB37A2" w:rsidRDefault="00A23308" w:rsidP="00D41B18">
      <w:pPr>
        <w:jc w:val="center"/>
        <w:rPr>
          <w:rFonts w:ascii="Mazda Type" w:hAnsi="Mazda Type"/>
          <w:kern w:val="2"/>
          <w:sz w:val="22"/>
          <w:szCs w:val="22"/>
          <w:lang w:eastAsia="ja-JP"/>
        </w:rPr>
      </w:pPr>
      <w:r w:rsidRPr="00EB37A2">
        <w:rPr>
          <w:rFonts w:ascii="Mazda Type" w:eastAsia="Mazda Type" w:hAnsi="Mazda Type" w:cs="Mazda Type"/>
          <w:sz w:val="22"/>
          <w:szCs w:val="22"/>
          <w:lang w:eastAsia="ja-JP"/>
        </w:rPr>
        <w:t xml:space="preserve">Mapa drogowa na rzecz redukcji emisji </w:t>
      </w:r>
      <w:r w:rsidR="00D41B18" w:rsidRPr="00EB37A2">
        <w:rPr>
          <w:rFonts w:ascii="Mazda Type" w:hAnsi="Mazda Type"/>
          <w:kern w:val="2"/>
          <w:sz w:val="22"/>
          <w:szCs w:val="22"/>
          <w:lang w:eastAsia="ja-JP"/>
        </w:rPr>
        <w:t>CO₂</w:t>
      </w:r>
    </w:p>
    <w:p w14:paraId="41501577" w14:textId="77777777" w:rsidR="00E92901" w:rsidRPr="00EB37A2" w:rsidRDefault="00E92901" w:rsidP="00B64424">
      <w:pPr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08D98AC4" w14:textId="57FEB4BA" w:rsidR="00B64424" w:rsidRPr="00EB37A2" w:rsidRDefault="00E92901" w:rsidP="00B64424">
      <w:pPr>
        <w:pStyle w:val="Tekstpodstawowy"/>
        <w:snapToGrid w:val="0"/>
        <w:spacing w:line="300" w:lineRule="exact"/>
        <w:jc w:val="both"/>
        <w:rPr>
          <w:rFonts w:ascii="Mazda Type" w:eastAsiaTheme="minorEastAsia" w:hAnsi="Mazda Type" w:cs="Mazda Type"/>
          <w:b w:val="0"/>
          <w:bCs w:val="0"/>
          <w:kern w:val="2"/>
          <w:sz w:val="22"/>
          <w:szCs w:val="22"/>
          <w:lang w:val="pl-PL" w:eastAsia="ja-JP"/>
        </w:rPr>
      </w:pPr>
      <w:r w:rsidRPr="00EB37A2">
        <w:rPr>
          <w:rFonts w:ascii="Mazda Type" w:eastAsiaTheme="minorEastAsia" w:hAnsi="Mazda Type" w:cs="Mazda Type"/>
          <w:b w:val="0"/>
          <w:bCs w:val="0"/>
          <w:noProof/>
          <w:kern w:val="2"/>
          <w:sz w:val="22"/>
          <w:szCs w:val="22"/>
          <w:lang w:val="pl-PL" w:eastAsia="ja-JP"/>
        </w:rPr>
        <w:drawing>
          <wp:inline distT="0" distB="0" distL="0" distR="0" wp14:anchorId="41AED428" wp14:editId="633D20FB">
            <wp:extent cx="4240532" cy="2385391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215" cy="238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E422B" w14:textId="37073A11" w:rsidR="00B64424" w:rsidRPr="00EB37A2" w:rsidRDefault="00B64424" w:rsidP="00B64424">
      <w:pPr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EB37A2">
        <w:rPr>
          <w:rFonts w:ascii="Mazda Type" w:hAnsi="Mazda Type"/>
          <w:kern w:val="2"/>
          <w:sz w:val="22"/>
          <w:szCs w:val="22"/>
          <w:lang w:eastAsia="ja-JP"/>
        </w:rPr>
        <w:t>Pierwszy obszar koncentruje się na działaniach na rzecz oszczędzania energii podczas procesów produkcji pojazdów</w:t>
      </w:r>
      <w:r w:rsidR="00144C35">
        <w:rPr>
          <w:rFonts w:ascii="Mazda Type" w:hAnsi="Mazda Type"/>
          <w:kern w:val="2"/>
          <w:sz w:val="22"/>
          <w:szCs w:val="22"/>
          <w:lang w:eastAsia="ja-JP"/>
        </w:rPr>
        <w:t xml:space="preserve"> związanych z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emi</w:t>
      </w:r>
      <w:r w:rsidR="00144C35">
        <w:rPr>
          <w:rFonts w:ascii="Mazda Type" w:hAnsi="Mazda Type"/>
          <w:kern w:val="2"/>
          <w:sz w:val="22"/>
          <w:szCs w:val="22"/>
          <w:lang w:eastAsia="ja-JP"/>
        </w:rPr>
        <w:t>sją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duż</w:t>
      </w:r>
      <w:r w:rsidR="00144C35">
        <w:rPr>
          <w:rFonts w:ascii="Mazda Type" w:hAnsi="Mazda Type"/>
          <w:kern w:val="2"/>
          <w:sz w:val="22"/>
          <w:szCs w:val="22"/>
          <w:lang w:eastAsia="ja-JP"/>
        </w:rPr>
        <w:t>ych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ilości </w:t>
      </w:r>
      <w:r w:rsidR="00D37A48" w:rsidRPr="00EB37A2">
        <w:rPr>
          <w:rFonts w:ascii="Mazda Type" w:hAnsi="Mazda Type"/>
          <w:kern w:val="2"/>
          <w:sz w:val="22"/>
          <w:szCs w:val="22"/>
          <w:lang w:eastAsia="ja-JP"/>
        </w:rPr>
        <w:t>CO₂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>. Obejmują one zmniejszenie energii cieplnej poprzez opracowanie</w:t>
      </w:r>
      <w:r w:rsidR="00144C35">
        <w:rPr>
          <w:rFonts w:ascii="Mazda Type" w:hAnsi="Mazda Type"/>
          <w:kern w:val="2"/>
          <w:sz w:val="22"/>
          <w:szCs w:val="22"/>
          <w:lang w:eastAsia="ja-JP"/>
        </w:rPr>
        <w:t xml:space="preserve"> technologii utwardzania lakierów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144C35">
        <w:rPr>
          <w:rFonts w:ascii="Mazda Type" w:hAnsi="Mazda Type"/>
          <w:kern w:val="2"/>
          <w:sz w:val="22"/>
          <w:szCs w:val="22"/>
          <w:lang w:eastAsia="ja-JP"/>
        </w:rPr>
        <w:t>w niskiej temperaturze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oraz poprawę </w:t>
      </w:r>
      <w:r w:rsidR="00144C35">
        <w:rPr>
          <w:rFonts w:ascii="Mazda Type" w:hAnsi="Mazda Type"/>
          <w:kern w:val="2"/>
          <w:sz w:val="22"/>
          <w:szCs w:val="22"/>
          <w:lang w:eastAsia="ja-JP"/>
        </w:rPr>
        <w:t>wydajności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przetwarzania energii poprzez optymalizację technologii.</w:t>
      </w:r>
    </w:p>
    <w:p w14:paraId="50A1C947" w14:textId="77777777" w:rsidR="00B64424" w:rsidRPr="00D41B18" w:rsidRDefault="00B64424" w:rsidP="00B64424">
      <w:pPr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69B38241" w14:textId="024456C6" w:rsidR="00B64424" w:rsidRPr="00EB37A2" w:rsidRDefault="00B64424" w:rsidP="00B64424">
      <w:pPr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Jeśli chodzi o drugi obszar, tj. przejście na energię odnawialną, Mazda dostrzega znaczenie nie tylko podejmowania kroków w kierunku neutralności węglowej firmy, ale także </w:t>
      </w:r>
      <w:r w:rsidR="00D37A48" w:rsidRPr="00EB37A2">
        <w:rPr>
          <w:rFonts w:ascii="Mazda Type" w:hAnsi="Mazda Type"/>
          <w:kern w:val="2"/>
          <w:sz w:val="22"/>
          <w:szCs w:val="22"/>
          <w:lang w:eastAsia="ja-JP"/>
        </w:rPr>
        <w:t>wpływu na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rozw</w:t>
      </w:r>
      <w:r w:rsidR="00D41B18">
        <w:rPr>
          <w:rFonts w:ascii="Mazda Type" w:hAnsi="Mazda Type"/>
          <w:kern w:val="2"/>
          <w:sz w:val="22"/>
          <w:szCs w:val="22"/>
          <w:lang w:eastAsia="ja-JP"/>
        </w:rPr>
        <w:t>ó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j lokalnej gospodarki w miejscach, w których </w:t>
      </w:r>
      <w:r w:rsidR="00D37A48" w:rsidRPr="00EB37A2">
        <w:rPr>
          <w:rFonts w:ascii="Mazda Type" w:hAnsi="Mazda Type"/>
          <w:kern w:val="2"/>
          <w:sz w:val="22"/>
          <w:szCs w:val="22"/>
          <w:lang w:eastAsia="ja-JP"/>
        </w:rPr>
        <w:t>zlokalizowane są zakłady produkcyjne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. Mazda będzie aktywnie uczestniczyć w działaniach </w:t>
      </w:r>
      <w:r w:rsidR="00144C35">
        <w:rPr>
          <w:rFonts w:ascii="Mazda Type" w:hAnsi="Mazda Type"/>
          <w:kern w:val="2"/>
          <w:sz w:val="22"/>
          <w:szCs w:val="22"/>
          <w:lang w:eastAsia="ja-JP"/>
        </w:rPr>
        <w:t>P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odkomitetu ds. </w:t>
      </w:r>
      <w:r w:rsidR="00144C35">
        <w:rPr>
          <w:rFonts w:ascii="Mazda Type" w:hAnsi="Mazda Type"/>
          <w:kern w:val="2"/>
          <w:sz w:val="22"/>
          <w:szCs w:val="22"/>
          <w:lang w:eastAsia="ja-JP"/>
        </w:rPr>
        <w:t>P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>romocji</w:t>
      </w:r>
      <w:r w:rsidR="00144C35">
        <w:rPr>
          <w:rFonts w:ascii="Mazda Type" w:hAnsi="Mazda Type"/>
          <w:kern w:val="2"/>
          <w:sz w:val="22"/>
          <w:szCs w:val="22"/>
          <w:lang w:eastAsia="ja-JP"/>
        </w:rPr>
        <w:t xml:space="preserve"> Neutralnej Węglowo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144C35">
        <w:rPr>
          <w:rFonts w:ascii="Mazda Type" w:hAnsi="Mazda Type"/>
          <w:kern w:val="2"/>
          <w:sz w:val="22"/>
          <w:szCs w:val="22"/>
          <w:lang w:eastAsia="ja-JP"/>
        </w:rPr>
        <w:t>E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nergii </w:t>
      </w:r>
      <w:r w:rsidR="00144C35">
        <w:rPr>
          <w:rFonts w:ascii="Mazda Type" w:hAnsi="Mazda Type"/>
          <w:kern w:val="2"/>
          <w:sz w:val="22"/>
          <w:szCs w:val="22"/>
          <w:lang w:eastAsia="ja-JP"/>
        </w:rPr>
        <w:t>E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>lektrycznej w regionie Chugoku, którego celem jest zwiększenie podaży i popytu na energię elektryczną</w:t>
      </w:r>
      <w:r w:rsidR="00D41B18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neutralną pod względem emisji dwutlenku węgla w całym regionie. </w:t>
      </w:r>
      <w:r w:rsidR="00144C35">
        <w:rPr>
          <w:rFonts w:ascii="Mazda Type" w:hAnsi="Mazda Type"/>
          <w:kern w:val="2"/>
          <w:sz w:val="22"/>
          <w:szCs w:val="22"/>
          <w:lang w:eastAsia="ja-JP"/>
        </w:rPr>
        <w:t>Mazda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rozważa także różne formy dekarbonizacji, takie jak wytwarzanie</w:t>
      </w:r>
      <w:r w:rsidR="00A52E64">
        <w:rPr>
          <w:rFonts w:ascii="Mazda Type" w:hAnsi="Mazda Type"/>
          <w:kern w:val="2"/>
          <w:sz w:val="22"/>
          <w:szCs w:val="22"/>
          <w:lang w:eastAsia="ja-JP"/>
        </w:rPr>
        <w:t xml:space="preserve"> w swoich zakładach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energii elektrycznej o niskiej lub zerowej </w:t>
      </w:r>
      <w:r w:rsidR="00144C35">
        <w:rPr>
          <w:rFonts w:ascii="Mazda Type" w:hAnsi="Mazda Type"/>
          <w:kern w:val="2"/>
          <w:sz w:val="22"/>
          <w:szCs w:val="22"/>
          <w:lang w:eastAsia="ja-JP"/>
        </w:rPr>
        <w:t>emisji dwutlenku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węgla oraz </w:t>
      </w:r>
      <w:r w:rsidR="00A52E64">
        <w:rPr>
          <w:rFonts w:ascii="Mazda Type" w:hAnsi="Mazda Type"/>
          <w:kern w:val="2"/>
          <w:sz w:val="22"/>
          <w:szCs w:val="22"/>
          <w:lang w:eastAsia="ja-JP"/>
        </w:rPr>
        <w:t>pozyskiwanie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energii elektrycznej </w:t>
      </w:r>
      <w:r w:rsidR="00A52E64">
        <w:rPr>
          <w:rFonts w:ascii="Mazda Type" w:hAnsi="Mazda Type"/>
          <w:kern w:val="2"/>
          <w:sz w:val="22"/>
          <w:szCs w:val="22"/>
          <w:lang w:eastAsia="ja-JP"/>
        </w:rPr>
        <w:t>ze źródeł odnawialnych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>.</w:t>
      </w:r>
    </w:p>
    <w:p w14:paraId="1FBC5067" w14:textId="77777777" w:rsidR="00EB1EE8" w:rsidRPr="00EB37A2" w:rsidRDefault="00EB1EE8" w:rsidP="00B64424">
      <w:pPr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6740A94B" w14:textId="14F024E5" w:rsidR="00B64424" w:rsidRPr="00EB37A2" w:rsidRDefault="00B64424" w:rsidP="00B64424">
      <w:pPr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W </w:t>
      </w:r>
      <w:r w:rsidR="00EB1EE8" w:rsidRPr="00EB37A2">
        <w:rPr>
          <w:rFonts w:ascii="Mazda Type" w:hAnsi="Mazda Type"/>
          <w:kern w:val="2"/>
          <w:sz w:val="22"/>
          <w:szCs w:val="22"/>
          <w:lang w:eastAsia="ja-JP"/>
        </w:rPr>
        <w:t>ramach trzeciego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obszar</w:t>
      </w:r>
      <w:r w:rsidR="00EB1EE8" w:rsidRPr="00EB37A2">
        <w:rPr>
          <w:rFonts w:ascii="Mazda Type" w:hAnsi="Mazda Type"/>
          <w:kern w:val="2"/>
          <w:sz w:val="22"/>
          <w:szCs w:val="22"/>
          <w:lang w:eastAsia="ja-JP"/>
        </w:rPr>
        <w:t>u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A52E64">
        <w:rPr>
          <w:rFonts w:ascii="Mazda Type" w:hAnsi="Mazda Type"/>
          <w:kern w:val="2"/>
          <w:sz w:val="22"/>
          <w:szCs w:val="22"/>
          <w:lang w:eastAsia="ja-JP"/>
        </w:rPr>
        <w:t>–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wprowadzani</w:t>
      </w:r>
      <w:r w:rsidR="00D41B18">
        <w:rPr>
          <w:rFonts w:ascii="Mazda Type" w:hAnsi="Mazda Type"/>
          <w:kern w:val="2"/>
          <w:sz w:val="22"/>
          <w:szCs w:val="22"/>
          <w:lang w:eastAsia="ja-JP"/>
        </w:rPr>
        <w:t>a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paliw neutralnych pod względem emisji dwutlenku węgla </w:t>
      </w:r>
      <w:r w:rsidR="00A52E64">
        <w:rPr>
          <w:rFonts w:ascii="Mazda Type" w:hAnsi="Mazda Type"/>
          <w:kern w:val="2"/>
          <w:sz w:val="22"/>
          <w:szCs w:val="22"/>
          <w:lang w:eastAsia="ja-JP"/>
        </w:rPr>
        <w:t>–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działania obejmują dążenie Mazdy do stosowania paliw neutralnych pod względem emisji dwutlenku węgla w transporcie wewnętrznym </w:t>
      </w:r>
      <w:r w:rsidR="00D41B18">
        <w:rPr>
          <w:rFonts w:ascii="Mazda Type" w:hAnsi="Mazda Type"/>
          <w:kern w:val="2"/>
          <w:sz w:val="22"/>
          <w:szCs w:val="22"/>
          <w:lang w:eastAsia="ja-JP"/>
        </w:rPr>
        <w:t>przy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współpracy </w:t>
      </w:r>
      <w:r w:rsidR="00D86ACC">
        <w:rPr>
          <w:rFonts w:ascii="Mazda Type" w:hAnsi="Mazda Type"/>
          <w:kern w:val="2"/>
          <w:sz w:val="22"/>
          <w:szCs w:val="22"/>
          <w:lang w:eastAsia="ja-JP"/>
        </w:rPr>
        <w:br/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>z Hiroshima Council for Automotive Industry-Academia-Government Collaboration, która promuje praktyczne wykorzystanie biopaliw nowej generacji.</w:t>
      </w:r>
    </w:p>
    <w:p w14:paraId="36AB8215" w14:textId="77777777" w:rsidR="00B64424" w:rsidRPr="00EB37A2" w:rsidRDefault="00B64424" w:rsidP="00B64424">
      <w:pPr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646D4FC7" w14:textId="77777777" w:rsidR="00B64424" w:rsidRPr="00EB37A2" w:rsidRDefault="00B64424" w:rsidP="00B64424">
      <w:pPr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EB37A2">
        <w:rPr>
          <w:rFonts w:ascii="Mazda Type" w:hAnsi="Mazda Type"/>
          <w:kern w:val="2"/>
          <w:sz w:val="22"/>
          <w:szCs w:val="22"/>
          <w:lang w:eastAsia="ja-JP"/>
        </w:rPr>
        <w:t>Ponadto Mazda wykorzysta inicjatywy prowadzone w Japonii i użyje ich jako podstawy do wdrożenia optymalnego podejścia dla każdego zakładu poza granicami Japonii.</w:t>
      </w:r>
    </w:p>
    <w:p w14:paraId="509A6307" w14:textId="77777777" w:rsidR="00B64424" w:rsidRPr="00EB37A2" w:rsidRDefault="00B64424" w:rsidP="00B64424">
      <w:pPr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4DD5E64C" w14:textId="656232B5" w:rsidR="00B64424" w:rsidRPr="00EB37A2" w:rsidRDefault="00B64424" w:rsidP="00B64424">
      <w:pPr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EB37A2">
        <w:rPr>
          <w:rFonts w:ascii="Mazda Type" w:hAnsi="Mazda Type"/>
          <w:kern w:val="2"/>
          <w:sz w:val="22"/>
          <w:szCs w:val="22"/>
          <w:lang w:eastAsia="ja-JP"/>
        </w:rPr>
        <w:t>Dzięki tym wysiłkom</w:t>
      </w:r>
      <w:r w:rsidR="00D41B18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EB1EE8"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Mazda 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>będzie kontynuowa</w:t>
      </w:r>
      <w:r w:rsidR="00EB1EE8" w:rsidRPr="00EB37A2">
        <w:rPr>
          <w:rFonts w:ascii="Mazda Type" w:hAnsi="Mazda Type"/>
          <w:kern w:val="2"/>
          <w:sz w:val="22"/>
          <w:szCs w:val="22"/>
          <w:lang w:eastAsia="ja-JP"/>
        </w:rPr>
        <w:t>ć</w:t>
      </w:r>
      <w:r w:rsidRPr="00EB37A2">
        <w:rPr>
          <w:rFonts w:ascii="Mazda Type" w:hAnsi="Mazda Type"/>
          <w:kern w:val="2"/>
          <w:sz w:val="22"/>
          <w:szCs w:val="22"/>
          <w:lang w:eastAsia="ja-JP"/>
        </w:rPr>
        <w:t xml:space="preserve"> działania zmierzające do realizacji większego wyzwania, jakim jest uczynienie całego łańcucha dostaw neutralnym pod względem emisji dwutlenku węgla do 2050 r.</w:t>
      </w:r>
    </w:p>
    <w:p w14:paraId="21F0DAE3" w14:textId="77777777" w:rsidR="00B64424" w:rsidRPr="00EB37A2" w:rsidRDefault="00B64424" w:rsidP="00B64424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3009F1CF" w14:textId="77777777" w:rsidR="00B64424" w:rsidRPr="00EB37A2" w:rsidRDefault="00B64424" w:rsidP="00B64424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088E66A6" w14:textId="77777777" w:rsidR="00B64424" w:rsidRPr="00EB37A2" w:rsidRDefault="00B64424" w:rsidP="00B64424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5A04969D" w14:textId="77777777" w:rsidR="00B64424" w:rsidRPr="00EB37A2" w:rsidRDefault="00B64424" w:rsidP="00B64424">
      <w:pPr>
        <w:adjustRightInd w:val="0"/>
        <w:snapToGrid w:val="0"/>
        <w:spacing w:line="240" w:lineRule="atLeast"/>
        <w:ind w:firstLineChars="100" w:firstLine="220"/>
        <w:jc w:val="center"/>
        <w:rPr>
          <w:color w:val="000000" w:themeColor="text1"/>
          <w:sz w:val="22"/>
          <w:szCs w:val="22"/>
          <w:lang w:val="en-US"/>
        </w:rPr>
      </w:pPr>
      <w:r w:rsidRPr="00EB37A2">
        <w:rPr>
          <w:rFonts w:ascii="Mazda Type" w:eastAsia="Mazda Type" w:hAnsi="Mazda Type" w:cs="Mazda Type"/>
          <w:color w:val="000000" w:themeColor="text1"/>
          <w:sz w:val="22"/>
          <w:szCs w:val="22"/>
          <w:lang w:val="en-US"/>
        </w:rPr>
        <w:t># # #</w:t>
      </w:r>
    </w:p>
    <w:p w14:paraId="7D12FA98" w14:textId="77777777" w:rsidR="00B64424" w:rsidRPr="00EB37A2" w:rsidRDefault="00B64424" w:rsidP="00B64424">
      <w:pPr>
        <w:rPr>
          <w:sz w:val="22"/>
          <w:szCs w:val="22"/>
          <w:lang w:val="en-US"/>
        </w:rPr>
      </w:pPr>
    </w:p>
    <w:p w14:paraId="21A8CC4F" w14:textId="04B0E037" w:rsidR="001F7C49" w:rsidRPr="00EB37A2" w:rsidRDefault="001F7C49" w:rsidP="00B64424">
      <w:pPr>
        <w:jc w:val="center"/>
        <w:rPr>
          <w:rFonts w:ascii="Mazda Type" w:hAnsi="Mazda Type"/>
          <w:sz w:val="22"/>
          <w:szCs w:val="22"/>
        </w:rPr>
      </w:pPr>
    </w:p>
    <w:sectPr w:rsidR="001F7C49" w:rsidRPr="00EB37A2">
      <w:headerReference w:type="default" r:id="rId10"/>
      <w:footerReference w:type="default" r:id="rId11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1261" w14:textId="77777777" w:rsidR="00452D14" w:rsidRDefault="00452D14" w:rsidP="004A3985">
      <w:r>
        <w:separator/>
      </w:r>
    </w:p>
  </w:endnote>
  <w:endnote w:type="continuationSeparator" w:id="0">
    <w:p w14:paraId="480905FC" w14:textId="77777777" w:rsidR="00452D14" w:rsidRDefault="00452D14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iTi_GB2312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B28A" w14:textId="77777777" w:rsidR="007959D5" w:rsidRDefault="007959D5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4AD2FB9" w14:textId="77777777" w:rsidR="007959D5" w:rsidRPr="00312D5E" w:rsidRDefault="007959D5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430CB302" w14:textId="77777777" w:rsidR="007959D5" w:rsidRPr="00312D5E" w:rsidRDefault="007959D5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5D70" w14:textId="77777777" w:rsidR="00452D14" w:rsidRDefault="00452D14" w:rsidP="004A3985">
      <w:r>
        <w:separator/>
      </w:r>
    </w:p>
  </w:footnote>
  <w:footnote w:type="continuationSeparator" w:id="0">
    <w:p w14:paraId="3F6E4AF5" w14:textId="77777777" w:rsidR="00452D14" w:rsidRDefault="00452D14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A43B" w14:textId="60D1977E" w:rsidR="007959D5" w:rsidRPr="00743580" w:rsidRDefault="00546E35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DA3CC" wp14:editId="5CD655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cab44e8c8a1c81f28193f0ff" descr="{&quot;HashCode&quot;:-11785430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980D2" w14:textId="594E71C4" w:rsidR="00546E35" w:rsidRPr="00546E35" w:rsidRDefault="00D86ACC" w:rsidP="00546E3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DA3CC" id="_x0000_t202" coordsize="21600,21600" o:spt="202" path="m,l,21600r21600,l21600,xe">
              <v:stroke joinstyle="miter"/>
              <v:path gradientshapeok="t" o:connecttype="rect"/>
            </v:shapetype>
            <v:shape id="MSIPCMcab44e8c8a1c81f28193f0ff" o:spid="_x0000_s1026" type="#_x0000_t202" alt="{&quot;HashCode&quot;:-11785430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Wx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" o:allowincell="f" filled="f" stroked="f" strokeweight=".5pt">
              <v:textbox inset="20pt,0,,0">
                <w:txbxContent>
                  <w:p w14:paraId="415980D2" w14:textId="594E71C4" w:rsidR="00546E35" w:rsidRPr="00546E35" w:rsidRDefault="00D86ACC" w:rsidP="00546E3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59D5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2D9C0CEA" wp14:editId="56A83D6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D49EA" w14:textId="77777777" w:rsidR="007959D5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28099816" w14:textId="77777777" w:rsidR="007959D5" w:rsidRPr="00511222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D4000"/>
    <w:multiLevelType w:val="hybridMultilevel"/>
    <w:tmpl w:val="1BD0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A11C9B"/>
    <w:multiLevelType w:val="hybridMultilevel"/>
    <w:tmpl w:val="38DC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931DE"/>
    <w:multiLevelType w:val="hybridMultilevel"/>
    <w:tmpl w:val="E684D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713946">
    <w:abstractNumId w:val="0"/>
  </w:num>
  <w:num w:numId="2" w16cid:durableId="497699303">
    <w:abstractNumId w:val="2"/>
  </w:num>
  <w:num w:numId="3" w16cid:durableId="1501967538">
    <w:abstractNumId w:val="5"/>
  </w:num>
  <w:num w:numId="4" w16cid:durableId="1405104999">
    <w:abstractNumId w:val="3"/>
  </w:num>
  <w:num w:numId="5" w16cid:durableId="1422336633">
    <w:abstractNumId w:val="4"/>
  </w:num>
  <w:num w:numId="6" w16cid:durableId="1400178561">
    <w:abstractNumId w:val="1"/>
  </w:num>
  <w:num w:numId="7" w16cid:durableId="725879050">
    <w:abstractNumId w:val="7"/>
  </w:num>
  <w:num w:numId="8" w16cid:durableId="1746100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542A"/>
    <w:rsid w:val="00012781"/>
    <w:rsid w:val="000133B1"/>
    <w:rsid w:val="00025084"/>
    <w:rsid w:val="00036319"/>
    <w:rsid w:val="00036E82"/>
    <w:rsid w:val="00046597"/>
    <w:rsid w:val="00065D21"/>
    <w:rsid w:val="000813E7"/>
    <w:rsid w:val="00086BCB"/>
    <w:rsid w:val="00093C7B"/>
    <w:rsid w:val="000A1A6C"/>
    <w:rsid w:val="000C20E9"/>
    <w:rsid w:val="000C5E8E"/>
    <w:rsid w:val="000E2693"/>
    <w:rsid w:val="001015E5"/>
    <w:rsid w:val="00106057"/>
    <w:rsid w:val="00112255"/>
    <w:rsid w:val="001404DB"/>
    <w:rsid w:val="001414FE"/>
    <w:rsid w:val="00144C35"/>
    <w:rsid w:val="00160534"/>
    <w:rsid w:val="00172F0C"/>
    <w:rsid w:val="00195357"/>
    <w:rsid w:val="001D6A50"/>
    <w:rsid w:val="001F73B5"/>
    <w:rsid w:val="001F7C49"/>
    <w:rsid w:val="00200E07"/>
    <w:rsid w:val="00223922"/>
    <w:rsid w:val="0023526D"/>
    <w:rsid w:val="002367A3"/>
    <w:rsid w:val="00261905"/>
    <w:rsid w:val="00266861"/>
    <w:rsid w:val="0028190B"/>
    <w:rsid w:val="0028268E"/>
    <w:rsid w:val="002A4B26"/>
    <w:rsid w:val="002C6C5A"/>
    <w:rsid w:val="002E1E64"/>
    <w:rsid w:val="002E4E6D"/>
    <w:rsid w:val="002E7650"/>
    <w:rsid w:val="003004F3"/>
    <w:rsid w:val="003011E0"/>
    <w:rsid w:val="00324E7A"/>
    <w:rsid w:val="003429DC"/>
    <w:rsid w:val="00353D7B"/>
    <w:rsid w:val="00357565"/>
    <w:rsid w:val="003634CA"/>
    <w:rsid w:val="0038207A"/>
    <w:rsid w:val="0039088A"/>
    <w:rsid w:val="00390F07"/>
    <w:rsid w:val="00397CD3"/>
    <w:rsid w:val="003C0726"/>
    <w:rsid w:val="003F23A0"/>
    <w:rsid w:val="00413520"/>
    <w:rsid w:val="00452D14"/>
    <w:rsid w:val="004541AF"/>
    <w:rsid w:val="00456073"/>
    <w:rsid w:val="00456F35"/>
    <w:rsid w:val="00460308"/>
    <w:rsid w:val="004909C6"/>
    <w:rsid w:val="004950EA"/>
    <w:rsid w:val="004A3985"/>
    <w:rsid w:val="004A3EBE"/>
    <w:rsid w:val="004A6EB4"/>
    <w:rsid w:val="004B740A"/>
    <w:rsid w:val="004C7FA6"/>
    <w:rsid w:val="005006F7"/>
    <w:rsid w:val="00506849"/>
    <w:rsid w:val="00511222"/>
    <w:rsid w:val="00511727"/>
    <w:rsid w:val="0051465A"/>
    <w:rsid w:val="00525A25"/>
    <w:rsid w:val="00531F78"/>
    <w:rsid w:val="00542590"/>
    <w:rsid w:val="00546E35"/>
    <w:rsid w:val="005470D0"/>
    <w:rsid w:val="00557804"/>
    <w:rsid w:val="0057234C"/>
    <w:rsid w:val="00593721"/>
    <w:rsid w:val="005C33DA"/>
    <w:rsid w:val="006055A4"/>
    <w:rsid w:val="00606704"/>
    <w:rsid w:val="006068D7"/>
    <w:rsid w:val="00622FCB"/>
    <w:rsid w:val="006365A6"/>
    <w:rsid w:val="006473CE"/>
    <w:rsid w:val="00681841"/>
    <w:rsid w:val="006A538C"/>
    <w:rsid w:val="006B69A5"/>
    <w:rsid w:val="006C7A3E"/>
    <w:rsid w:val="006D5112"/>
    <w:rsid w:val="007026F1"/>
    <w:rsid w:val="00720EB9"/>
    <w:rsid w:val="007273C5"/>
    <w:rsid w:val="00743580"/>
    <w:rsid w:val="00790F11"/>
    <w:rsid w:val="007959D5"/>
    <w:rsid w:val="007D50D2"/>
    <w:rsid w:val="007E0211"/>
    <w:rsid w:val="007E1A68"/>
    <w:rsid w:val="007E5995"/>
    <w:rsid w:val="007E6874"/>
    <w:rsid w:val="007F522E"/>
    <w:rsid w:val="007F7F81"/>
    <w:rsid w:val="008037FF"/>
    <w:rsid w:val="00815492"/>
    <w:rsid w:val="0084264D"/>
    <w:rsid w:val="008461CD"/>
    <w:rsid w:val="008701B1"/>
    <w:rsid w:val="00874F07"/>
    <w:rsid w:val="0087641D"/>
    <w:rsid w:val="00882631"/>
    <w:rsid w:val="00890B6B"/>
    <w:rsid w:val="008976C2"/>
    <w:rsid w:val="008D70CF"/>
    <w:rsid w:val="008F7EF8"/>
    <w:rsid w:val="009342C1"/>
    <w:rsid w:val="009379C6"/>
    <w:rsid w:val="00946EDE"/>
    <w:rsid w:val="00952982"/>
    <w:rsid w:val="00952AE5"/>
    <w:rsid w:val="00965E7C"/>
    <w:rsid w:val="009705D8"/>
    <w:rsid w:val="00980DA1"/>
    <w:rsid w:val="0098696B"/>
    <w:rsid w:val="0099701C"/>
    <w:rsid w:val="009A4800"/>
    <w:rsid w:val="009A7A12"/>
    <w:rsid w:val="009C53EC"/>
    <w:rsid w:val="009C5F6E"/>
    <w:rsid w:val="009E1EA3"/>
    <w:rsid w:val="00A104D0"/>
    <w:rsid w:val="00A119D2"/>
    <w:rsid w:val="00A224CB"/>
    <w:rsid w:val="00A23308"/>
    <w:rsid w:val="00A27C2A"/>
    <w:rsid w:val="00A52E64"/>
    <w:rsid w:val="00A5440E"/>
    <w:rsid w:val="00AA2D48"/>
    <w:rsid w:val="00AA4D67"/>
    <w:rsid w:val="00AB2C19"/>
    <w:rsid w:val="00AB65D3"/>
    <w:rsid w:val="00AD4000"/>
    <w:rsid w:val="00AE378B"/>
    <w:rsid w:val="00AF3778"/>
    <w:rsid w:val="00B01908"/>
    <w:rsid w:val="00B17145"/>
    <w:rsid w:val="00B23C63"/>
    <w:rsid w:val="00B30430"/>
    <w:rsid w:val="00B47A2E"/>
    <w:rsid w:val="00B518DF"/>
    <w:rsid w:val="00B6421F"/>
    <w:rsid w:val="00B64424"/>
    <w:rsid w:val="00B76934"/>
    <w:rsid w:val="00B96CB2"/>
    <w:rsid w:val="00C01C4D"/>
    <w:rsid w:val="00C15097"/>
    <w:rsid w:val="00C20A27"/>
    <w:rsid w:val="00C301A5"/>
    <w:rsid w:val="00C35587"/>
    <w:rsid w:val="00C37DA1"/>
    <w:rsid w:val="00C439AD"/>
    <w:rsid w:val="00C43F1C"/>
    <w:rsid w:val="00C46DBE"/>
    <w:rsid w:val="00C47BB5"/>
    <w:rsid w:val="00C651C3"/>
    <w:rsid w:val="00C70CE6"/>
    <w:rsid w:val="00CB49CA"/>
    <w:rsid w:val="00CB50B3"/>
    <w:rsid w:val="00CE676E"/>
    <w:rsid w:val="00D032D5"/>
    <w:rsid w:val="00D172B3"/>
    <w:rsid w:val="00D240A5"/>
    <w:rsid w:val="00D32050"/>
    <w:rsid w:val="00D37A48"/>
    <w:rsid w:val="00D41B18"/>
    <w:rsid w:val="00D445A5"/>
    <w:rsid w:val="00D50530"/>
    <w:rsid w:val="00D57A19"/>
    <w:rsid w:val="00D763AD"/>
    <w:rsid w:val="00D86ACC"/>
    <w:rsid w:val="00D94DD3"/>
    <w:rsid w:val="00DA6D35"/>
    <w:rsid w:val="00DD6204"/>
    <w:rsid w:val="00DE096F"/>
    <w:rsid w:val="00E0030F"/>
    <w:rsid w:val="00E300F0"/>
    <w:rsid w:val="00E41D4F"/>
    <w:rsid w:val="00E574DA"/>
    <w:rsid w:val="00E6723D"/>
    <w:rsid w:val="00E76DE6"/>
    <w:rsid w:val="00E92901"/>
    <w:rsid w:val="00EA229F"/>
    <w:rsid w:val="00EB1176"/>
    <w:rsid w:val="00EB1EE8"/>
    <w:rsid w:val="00EB37A2"/>
    <w:rsid w:val="00EB7EE3"/>
    <w:rsid w:val="00ED120A"/>
    <w:rsid w:val="00ED204E"/>
    <w:rsid w:val="00EF1165"/>
    <w:rsid w:val="00F060D8"/>
    <w:rsid w:val="00F537D8"/>
    <w:rsid w:val="00F661F9"/>
    <w:rsid w:val="00F90E5D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407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ny"/>
    <w:rsid w:val="005006F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omylnaczcionkaakapitu"/>
    <w:rsid w:val="005006F7"/>
  </w:style>
  <w:style w:type="character" w:styleId="Nierozpoznanawzmianka">
    <w:name w:val="Unresolved Mention"/>
    <w:basedOn w:val="Domylnaczcionkaakapitu"/>
    <w:uiPriority w:val="99"/>
    <w:semiHidden/>
    <w:unhideWhenUsed/>
    <w:rsid w:val="002E765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B64424"/>
    <w:pPr>
      <w:jc w:val="center"/>
    </w:pPr>
    <w:rPr>
      <w:rFonts w:ascii="Arial" w:eastAsia="KaiTi_GB2312" w:hAnsi="Arial" w:cs="Arial"/>
      <w:b/>
      <w:bCs/>
      <w:sz w:val="28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4424"/>
    <w:rPr>
      <w:rFonts w:ascii="Arial" w:eastAsia="KaiTi_GB2312" w:hAnsi="Arial" w:cs="Arial"/>
      <w:b/>
      <w:bCs/>
      <w:sz w:val="2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1225-6897-4E16-B53C-98FF813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Estoria</cp:lastModifiedBy>
  <cp:revision>7</cp:revision>
  <cp:lastPrinted>2022-06-02T08:20:00Z</cp:lastPrinted>
  <dcterms:created xsi:type="dcterms:W3CDTF">2022-06-02T07:40:00Z</dcterms:created>
  <dcterms:modified xsi:type="dcterms:W3CDTF">2022-06-02T08:20:00Z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2022-06-02T08:01:13Z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4bd4bfc4-c0d1-4519-99c1-57d05d14d71a</vt:lpwstr>
  </property>
  <property fmtid="{D5CDD505-2E9C-101B-9397-08002B2CF9AE}" pid="8" name="MSIP_Label_24138167-8415-4dc6-b34d-59d664cf5b49_ContentBits">
    <vt:lpwstr>1</vt:lpwstr>
  </property>
</Properties>
</file>