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A55B" w14:textId="77777777" w:rsidR="00710F4A" w:rsidRPr="004118CF" w:rsidRDefault="00710F4A" w:rsidP="003F25F6">
      <w:pPr>
        <w:jc w:val="both"/>
        <w:rPr>
          <w:rFonts w:ascii="Mazda Type" w:hAnsi="Mazda Type"/>
          <w:color w:val="000000"/>
          <w:sz w:val="32"/>
          <w:szCs w:val="32"/>
          <w:shd w:val="clear" w:color="auto" w:fill="FFFFFF"/>
        </w:rPr>
      </w:pPr>
      <w:bookmarkStart w:id="0" w:name="_Hlk129620489"/>
    </w:p>
    <w:bookmarkEnd w:id="0"/>
    <w:p w14:paraId="1C67786C" w14:textId="6F5C20E7" w:rsidR="00EB25DE" w:rsidRPr="004118CF" w:rsidRDefault="00887BF5" w:rsidP="00EB25DE">
      <w:pPr>
        <w:jc w:val="center"/>
        <w:rPr>
          <w:rFonts w:ascii="Mazda Type" w:hAnsi="Mazda Type" w:cs="Helvetica"/>
          <w:sz w:val="32"/>
          <w:szCs w:val="32"/>
        </w:rPr>
      </w:pPr>
      <w:r>
        <w:rPr>
          <w:rFonts w:ascii="Mazda Type" w:hAnsi="Mazda Type" w:cs="Helvetica"/>
          <w:sz w:val="32"/>
          <w:szCs w:val="32"/>
        </w:rPr>
        <w:t xml:space="preserve">Mazda </w:t>
      </w:r>
      <w:r w:rsidR="004D2F3C">
        <w:rPr>
          <w:rFonts w:ascii="Mazda Type" w:hAnsi="Mazda Type" w:cs="Helvetica"/>
          <w:sz w:val="32"/>
          <w:szCs w:val="32"/>
        </w:rPr>
        <w:t xml:space="preserve">MX-30 z Ekodopłatą Mazdy </w:t>
      </w:r>
      <w:r w:rsidR="00FF275B">
        <w:rPr>
          <w:rFonts w:ascii="Mazda Type" w:hAnsi="Mazda Type" w:cs="Helvetica"/>
          <w:sz w:val="32"/>
          <w:szCs w:val="32"/>
        </w:rPr>
        <w:t>najkorzystniej</w:t>
      </w:r>
      <w:r w:rsidR="004D2F3C">
        <w:rPr>
          <w:rFonts w:ascii="Mazda Type" w:hAnsi="Mazda Type" w:cs="Helvetica"/>
          <w:sz w:val="32"/>
          <w:szCs w:val="32"/>
        </w:rPr>
        <w:t xml:space="preserve"> wycenionym elektrycznym SUV-em na polskim rynku</w:t>
      </w:r>
      <w:r w:rsidR="007F64C2">
        <w:rPr>
          <w:rFonts w:ascii="Mazda Type" w:hAnsi="Mazda Type" w:cs="Helvetica"/>
          <w:sz w:val="32"/>
          <w:szCs w:val="32"/>
        </w:rPr>
        <w:t xml:space="preserve"> </w:t>
      </w:r>
    </w:p>
    <w:p w14:paraId="488398D5" w14:textId="77777777" w:rsidR="00EB25DE" w:rsidRPr="004118CF" w:rsidRDefault="00EB25DE" w:rsidP="00EB25DE">
      <w:pPr>
        <w:jc w:val="center"/>
        <w:rPr>
          <w:rFonts w:ascii="Mazda Type" w:hAnsi="Mazda Type" w:cs="Helvetica"/>
          <w:sz w:val="22"/>
          <w:szCs w:val="22"/>
        </w:rPr>
      </w:pPr>
    </w:p>
    <w:p w14:paraId="7B8AF5CC" w14:textId="53C2541C" w:rsidR="00EB25DE" w:rsidRPr="00060007" w:rsidRDefault="00EB25DE" w:rsidP="004118CF">
      <w:pPr>
        <w:spacing w:line="260" w:lineRule="exact"/>
        <w:rPr>
          <w:rFonts w:ascii="Mazda Type" w:hAnsi="Mazda Type" w:cs="Helvetica"/>
          <w:sz w:val="22"/>
          <w:szCs w:val="22"/>
        </w:rPr>
      </w:pPr>
    </w:p>
    <w:p w14:paraId="1D048BD2" w14:textId="5C1BC0B8" w:rsidR="00EB25DE" w:rsidRPr="004118CF" w:rsidRDefault="004D2F3C" w:rsidP="004118CF">
      <w:pPr>
        <w:pStyle w:val="Akapitzlist"/>
        <w:numPr>
          <w:ilvl w:val="0"/>
          <w:numId w:val="8"/>
        </w:numPr>
        <w:spacing w:line="260" w:lineRule="exact"/>
        <w:rPr>
          <w:rFonts w:ascii="Mazda Type" w:hAnsi="Mazda Type" w:cstheme="minorHAnsi"/>
          <w:sz w:val="22"/>
          <w:szCs w:val="22"/>
        </w:rPr>
      </w:pPr>
      <w:r>
        <w:rPr>
          <w:rFonts w:ascii="Mazda Type" w:hAnsi="Mazda Type" w:cs="Helvetica"/>
          <w:sz w:val="22"/>
          <w:szCs w:val="22"/>
        </w:rPr>
        <w:t>Mazda MX-30 z rocznika 2022 z Ekodopłatą Mazdy już od 141 100 zł</w:t>
      </w:r>
    </w:p>
    <w:p w14:paraId="57A2C515" w14:textId="39F578E4" w:rsidR="004D2F3C" w:rsidRDefault="004D2F3C" w:rsidP="004118CF">
      <w:pPr>
        <w:pStyle w:val="Akapitzlist"/>
        <w:numPr>
          <w:ilvl w:val="0"/>
          <w:numId w:val="8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Alternatywnie – atrakcyjny leasing 100% w Mazda Finance na </w:t>
      </w:r>
      <w:r w:rsidR="0007524B">
        <w:rPr>
          <w:rFonts w:ascii="Mazda Type" w:hAnsi="Mazda Type"/>
          <w:sz w:val="22"/>
          <w:szCs w:val="22"/>
        </w:rPr>
        <w:t>24</w:t>
      </w:r>
      <w:r>
        <w:rPr>
          <w:rFonts w:ascii="Mazda Type" w:hAnsi="Mazda Type"/>
          <w:sz w:val="22"/>
          <w:szCs w:val="22"/>
        </w:rPr>
        <w:t xml:space="preserve"> mies.</w:t>
      </w:r>
    </w:p>
    <w:p w14:paraId="49C1B1C7" w14:textId="2B044784" w:rsidR="00EB25DE" w:rsidRDefault="004D2F3C" w:rsidP="004D2F3C">
      <w:pPr>
        <w:pStyle w:val="Akapitzlist"/>
        <w:numPr>
          <w:ilvl w:val="0"/>
          <w:numId w:val="8"/>
        </w:numPr>
        <w:spacing w:line="260" w:lineRule="exact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Ekodopłata Mazdy w wysokości 10 000 zł także dla MX-30 z rocznika 2023 </w:t>
      </w:r>
    </w:p>
    <w:p w14:paraId="5E3862E6" w14:textId="77777777" w:rsidR="004D2F3C" w:rsidRPr="004118CF" w:rsidRDefault="004D2F3C" w:rsidP="004D2F3C">
      <w:pPr>
        <w:pStyle w:val="Akapitzlist"/>
        <w:spacing w:line="260" w:lineRule="exact"/>
        <w:ind w:left="1080"/>
        <w:rPr>
          <w:rFonts w:ascii="Mazda Type" w:hAnsi="Mazda Type"/>
          <w:sz w:val="22"/>
          <w:szCs w:val="22"/>
        </w:rPr>
      </w:pPr>
    </w:p>
    <w:p w14:paraId="40E48651" w14:textId="0FCBC0E3" w:rsidR="00BB6032" w:rsidRDefault="00887BF5" w:rsidP="00EB25D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hAnsi="Mazda Type"/>
          <w:b/>
          <w:bCs/>
          <w:sz w:val="22"/>
          <w:szCs w:val="22"/>
        </w:rPr>
        <w:t>Warszawa</w:t>
      </w:r>
      <w:r w:rsidR="00EB25DE" w:rsidRPr="004118CF">
        <w:rPr>
          <w:rFonts w:ascii="Mazda Type" w:hAnsi="Mazda Type"/>
          <w:b/>
          <w:bCs/>
          <w:sz w:val="22"/>
          <w:szCs w:val="22"/>
        </w:rPr>
        <w:t xml:space="preserve">, </w:t>
      </w:r>
      <w:r w:rsidR="009B7B76">
        <w:rPr>
          <w:rFonts w:ascii="Mazda Type" w:hAnsi="Mazda Type"/>
          <w:b/>
          <w:bCs/>
          <w:sz w:val="22"/>
          <w:szCs w:val="22"/>
        </w:rPr>
        <w:t>9</w:t>
      </w:r>
      <w:r w:rsidR="00EB25DE" w:rsidRPr="004118CF">
        <w:rPr>
          <w:rFonts w:ascii="Mazda Type" w:hAnsi="Mazda Type"/>
          <w:b/>
          <w:bCs/>
          <w:sz w:val="22"/>
          <w:szCs w:val="22"/>
        </w:rPr>
        <w:t xml:space="preserve"> </w:t>
      </w:r>
      <w:r w:rsidR="00404F91">
        <w:rPr>
          <w:rFonts w:ascii="Mazda Type" w:hAnsi="Mazda Type"/>
          <w:b/>
          <w:bCs/>
          <w:sz w:val="22"/>
          <w:szCs w:val="22"/>
        </w:rPr>
        <w:t>sierpni</w:t>
      </w:r>
      <w:r w:rsidR="00232030" w:rsidRPr="004118CF">
        <w:rPr>
          <w:rFonts w:ascii="Mazda Type" w:hAnsi="Mazda Type"/>
          <w:b/>
          <w:bCs/>
          <w:sz w:val="22"/>
          <w:szCs w:val="22"/>
        </w:rPr>
        <w:t>a</w:t>
      </w:r>
      <w:r w:rsidR="00EB25DE" w:rsidRPr="004118CF">
        <w:rPr>
          <w:rFonts w:ascii="Mazda Type" w:hAnsi="Mazda Type"/>
          <w:b/>
          <w:bCs/>
          <w:sz w:val="22"/>
          <w:szCs w:val="22"/>
        </w:rPr>
        <w:t xml:space="preserve"> 2023</w:t>
      </w:r>
      <w:r w:rsidR="00060007">
        <w:rPr>
          <w:rFonts w:ascii="Mazda Type" w:hAnsi="Mazda Type"/>
          <w:b/>
          <w:bCs/>
          <w:sz w:val="22"/>
          <w:szCs w:val="22"/>
        </w:rPr>
        <w:t xml:space="preserve"> r</w:t>
      </w:r>
      <w:r w:rsidR="00EB25DE" w:rsidRPr="004118CF">
        <w:rPr>
          <w:rFonts w:ascii="Mazda Type" w:hAnsi="Mazda Type"/>
          <w:b/>
          <w:bCs/>
          <w:kern w:val="2"/>
          <w:sz w:val="22"/>
          <w:szCs w:val="22"/>
          <w:lang w:eastAsia="ja-JP"/>
        </w:rPr>
        <w:t>.</w:t>
      </w:r>
      <w:r w:rsidR="00EB25DE" w:rsidRPr="004118CF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Elektryczna Mazda MX-30 dostępna od 2020 r. </w:t>
      </w:r>
      <w:r w:rsidR="00BB6032">
        <w:rPr>
          <w:rFonts w:ascii="Mazda Type" w:hAnsi="Mazda Type"/>
          <w:kern w:val="2"/>
          <w:sz w:val="22"/>
          <w:szCs w:val="22"/>
          <w:lang w:eastAsia="ja-JP"/>
        </w:rPr>
        <w:t>regularnie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 notuje stabilne wyniki sprzedaży zarówno w Europie, jak i w Polsce. W ciągu niespełna trzech lat</w:t>
      </w:r>
      <w:r w:rsidR="005135AB">
        <w:rPr>
          <w:rFonts w:ascii="Mazda Type" w:hAnsi="Mazda Type"/>
          <w:kern w:val="2"/>
          <w:sz w:val="22"/>
          <w:szCs w:val="22"/>
          <w:lang w:eastAsia="ja-JP"/>
        </w:rPr>
        <w:t xml:space="preserve"> na polskie drogi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 trafiło już </w:t>
      </w:r>
      <w:r w:rsidR="005135AB">
        <w:rPr>
          <w:rFonts w:ascii="Mazda Type" w:hAnsi="Mazda Type"/>
          <w:kern w:val="2"/>
          <w:sz w:val="22"/>
          <w:szCs w:val="22"/>
          <w:lang w:eastAsia="ja-JP"/>
        </w:rPr>
        <w:t>ponad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135AB">
        <w:rPr>
          <w:rFonts w:ascii="Mazda Type" w:hAnsi="Mazda Type"/>
          <w:kern w:val="2"/>
          <w:sz w:val="22"/>
          <w:szCs w:val="22"/>
          <w:lang w:eastAsia="ja-JP"/>
        </w:rPr>
        <w:t>800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 sztuk tego przełamującego konwencje elektrycznego SUV-a. Jego wprowadzeniu na </w:t>
      </w:r>
      <w:r w:rsidR="005135AB">
        <w:rPr>
          <w:rFonts w:ascii="Mazda Type" w:hAnsi="Mazda Type"/>
          <w:kern w:val="2"/>
          <w:sz w:val="22"/>
          <w:szCs w:val="22"/>
          <w:lang w:eastAsia="ja-JP"/>
        </w:rPr>
        <w:t>nasz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 rynek towarzyszyła niespotykana wcześniej kampania Ekodopłaty Mazdy – </w:t>
      </w:r>
      <w:r w:rsidR="007D5245">
        <w:rPr>
          <w:rFonts w:ascii="Mazda Type" w:hAnsi="Mazda Type"/>
          <w:kern w:val="2"/>
          <w:sz w:val="22"/>
          <w:szCs w:val="22"/>
          <w:lang w:eastAsia="ja-JP"/>
        </w:rPr>
        <w:t xml:space="preserve">autorskiego programu Mazda Motor Poland polegająca na 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>wsparci</w:t>
      </w:r>
      <w:r w:rsidR="007D5245">
        <w:rPr>
          <w:rFonts w:ascii="Mazda Type" w:hAnsi="Mazda Type"/>
          <w:kern w:val="2"/>
          <w:sz w:val="22"/>
          <w:szCs w:val="22"/>
          <w:lang w:eastAsia="ja-JP"/>
        </w:rPr>
        <w:t>u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 sprzedaży samochodu elektrycznego jeszcze przed uruchomieniem rządowego programu dopłat „Mój </w:t>
      </w:r>
      <w:r w:rsidR="007D5245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="00CB0C14">
        <w:rPr>
          <w:rFonts w:ascii="Mazda Type" w:hAnsi="Mazda Type"/>
          <w:kern w:val="2"/>
          <w:sz w:val="22"/>
          <w:szCs w:val="22"/>
          <w:lang w:eastAsia="ja-JP"/>
        </w:rPr>
        <w:t xml:space="preserve">lektryk”. </w:t>
      </w:r>
      <w:r w:rsidR="00610940">
        <w:rPr>
          <w:rFonts w:ascii="Mazda Type" w:hAnsi="Mazda Type"/>
          <w:kern w:val="2"/>
          <w:sz w:val="22"/>
          <w:szCs w:val="22"/>
          <w:lang w:eastAsia="ja-JP"/>
        </w:rPr>
        <w:t>To między innymi jej</w:t>
      </w:r>
      <w:r w:rsidR="00BB6032">
        <w:rPr>
          <w:rFonts w:ascii="Mazda Type" w:hAnsi="Mazda Type"/>
          <w:kern w:val="2"/>
          <w:sz w:val="22"/>
          <w:szCs w:val="22"/>
          <w:lang w:eastAsia="ja-JP"/>
        </w:rPr>
        <w:t xml:space="preserve"> efekty pozwoliły</w:t>
      </w:r>
      <w:r w:rsidR="00D82CD3">
        <w:rPr>
          <w:rFonts w:ascii="Mazda Type" w:hAnsi="Mazda Type"/>
          <w:kern w:val="2"/>
          <w:sz w:val="22"/>
          <w:szCs w:val="22"/>
          <w:lang w:eastAsia="ja-JP"/>
        </w:rPr>
        <w:t xml:space="preserve"> MX-30</w:t>
      </w:r>
      <w:r w:rsidR="00BB6032">
        <w:rPr>
          <w:rFonts w:ascii="Mazda Type" w:hAnsi="Mazda Type"/>
          <w:kern w:val="2"/>
          <w:sz w:val="22"/>
          <w:szCs w:val="22"/>
          <w:lang w:eastAsia="ja-JP"/>
        </w:rPr>
        <w:t xml:space="preserve"> w pierwszych czterech miesiącach obecności </w:t>
      </w:r>
      <w:r w:rsidR="00FF275B">
        <w:rPr>
          <w:rFonts w:ascii="Mazda Type" w:hAnsi="Mazda Type"/>
          <w:kern w:val="2"/>
          <w:sz w:val="22"/>
          <w:szCs w:val="22"/>
          <w:lang w:eastAsia="ja-JP"/>
        </w:rPr>
        <w:t xml:space="preserve">w </w:t>
      </w:r>
      <w:r w:rsidR="00BB6032">
        <w:rPr>
          <w:rFonts w:ascii="Mazda Type" w:hAnsi="Mazda Type"/>
          <w:kern w:val="2"/>
          <w:sz w:val="22"/>
          <w:szCs w:val="22"/>
          <w:lang w:eastAsia="ja-JP"/>
        </w:rPr>
        <w:t>zdobyć tytuł elektrycznego debiutu 202</w:t>
      </w:r>
      <w:r w:rsidR="00D82CD3">
        <w:rPr>
          <w:rFonts w:ascii="Mazda Type" w:hAnsi="Mazda Type"/>
          <w:kern w:val="2"/>
          <w:sz w:val="22"/>
          <w:szCs w:val="22"/>
          <w:lang w:eastAsia="ja-JP"/>
        </w:rPr>
        <w:t>0 r.</w:t>
      </w:r>
      <w:r w:rsidR="00BB6032">
        <w:rPr>
          <w:rFonts w:ascii="Mazda Type" w:hAnsi="Mazda Type"/>
          <w:kern w:val="2"/>
          <w:sz w:val="22"/>
          <w:szCs w:val="22"/>
          <w:lang w:eastAsia="ja-JP"/>
        </w:rPr>
        <w:t xml:space="preserve"> i pozycję nr 4 wśród wszystkich samochodów elektrycznych sprzedanych</w:t>
      </w:r>
      <w:r w:rsidR="00D82CD3">
        <w:rPr>
          <w:rFonts w:ascii="Mazda Type" w:hAnsi="Mazda Type"/>
          <w:kern w:val="2"/>
          <w:sz w:val="22"/>
          <w:szCs w:val="22"/>
          <w:lang w:eastAsia="ja-JP"/>
        </w:rPr>
        <w:t xml:space="preserve"> tego roku</w:t>
      </w:r>
      <w:r w:rsidR="00FF275B">
        <w:rPr>
          <w:rFonts w:ascii="Mazda Type" w:hAnsi="Mazda Type"/>
          <w:kern w:val="2"/>
          <w:sz w:val="22"/>
          <w:szCs w:val="22"/>
          <w:lang w:eastAsia="ja-JP"/>
        </w:rPr>
        <w:t xml:space="preserve"> na naszym rynku</w:t>
      </w:r>
      <w:r w:rsidR="00BB6032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</w:p>
    <w:p w14:paraId="4D985B6D" w14:textId="77777777" w:rsidR="00BB6032" w:rsidRDefault="00BB6032" w:rsidP="00EB25D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2ADC664" w14:textId="16B37BD7" w:rsidR="00E72E9B" w:rsidRDefault="00BB6032" w:rsidP="00EB25D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hAnsi="Mazda Type"/>
          <w:kern w:val="2"/>
          <w:sz w:val="22"/>
          <w:szCs w:val="22"/>
          <w:lang w:eastAsia="ja-JP"/>
        </w:rPr>
        <w:t>Teraz Ekodopłata Mazdy powraca dla modelu MX-30 z rocznika 2022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 xml:space="preserve"> w formie vouchera o wartości 20 000 zł do wykorzystania według uznania klientów na usługi, akcesoria, </w:t>
      </w:r>
      <w:r w:rsidR="00C2273B">
        <w:rPr>
          <w:rFonts w:ascii="Mazda Type" w:hAnsi="Mazda Type"/>
          <w:kern w:val="2"/>
          <w:sz w:val="22"/>
          <w:szCs w:val="22"/>
          <w:lang w:eastAsia="ja-JP"/>
        </w:rPr>
        <w:t xml:space="preserve">Polsce 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>wyposażenie, bądź obniżenie ceny samochodu</w:t>
      </w:r>
      <w:r>
        <w:rPr>
          <w:rFonts w:ascii="Mazda Type" w:hAnsi="Mazda Type"/>
          <w:kern w:val="2"/>
          <w:sz w:val="22"/>
          <w:szCs w:val="22"/>
          <w:lang w:eastAsia="ja-JP"/>
        </w:rPr>
        <w:t>. „Dzięki naszej akcji</w:t>
      </w:r>
      <w:r w:rsidR="00D82CD3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 xml:space="preserve"> cena Mazdy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MX-30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 xml:space="preserve"> może zaczynać się już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od 141 100 zł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>, co czyni ten model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10940">
        <w:rPr>
          <w:rFonts w:ascii="Mazda Type" w:hAnsi="Mazda Type"/>
          <w:kern w:val="2"/>
          <w:sz w:val="22"/>
          <w:szCs w:val="22"/>
          <w:lang w:eastAsia="ja-JP"/>
        </w:rPr>
        <w:t>najkorzystniej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10940">
        <w:rPr>
          <w:rFonts w:ascii="Mazda Type" w:hAnsi="Mazda Type"/>
          <w:kern w:val="2"/>
          <w:sz w:val="22"/>
          <w:szCs w:val="22"/>
          <w:lang w:eastAsia="ja-JP"/>
        </w:rPr>
        <w:t>pozycjonowanym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elektrycznym SUV-em na rynku, a </w:t>
      </w:r>
      <w:r w:rsidR="00D82CD3">
        <w:rPr>
          <w:rFonts w:ascii="Mazda Type" w:hAnsi="Mazda Type"/>
          <w:kern w:val="2"/>
          <w:sz w:val="22"/>
          <w:szCs w:val="22"/>
          <w:lang w:eastAsia="ja-JP"/>
        </w:rPr>
        <w:t xml:space="preserve">po uwzględnieniu maksymalnej dopłaty w programie &lt;&lt;Mój elektryk&gt;&gt; w wysokości 27 000 zł 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>cena może zaczynać się</w:t>
      </w:r>
      <w:r w:rsidR="00D82CD3">
        <w:rPr>
          <w:rFonts w:ascii="Mazda Type" w:hAnsi="Mazda Type"/>
          <w:kern w:val="2"/>
          <w:sz w:val="22"/>
          <w:szCs w:val="22"/>
          <w:lang w:eastAsia="ja-JP"/>
        </w:rPr>
        <w:t xml:space="preserve"> od 114 100 zł. To mniej niż najtańsza wersja porównywalnej Mazdy CX-30 ze słabszym silnikiem i manualną skrzynią biegów” – podsumowuje Piotr Nowak, Dyrektor Sprzedaży Mazda Motor Poland.</w:t>
      </w:r>
    </w:p>
    <w:p w14:paraId="2EDF8BA0" w14:textId="50FC446D" w:rsidR="00887BF5" w:rsidRDefault="00887BF5" w:rsidP="00EB25D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F0B288D" w14:textId="1DC0D810" w:rsidR="00D82CD3" w:rsidRDefault="00D82CD3" w:rsidP="00EB25D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hAnsi="Mazda Type"/>
          <w:kern w:val="2"/>
          <w:sz w:val="22"/>
          <w:szCs w:val="22"/>
          <w:lang w:eastAsia="ja-JP"/>
        </w:rPr>
        <w:t>Ekodopłatą Mazdy w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 xml:space="preserve"> formie vouchera</w:t>
      </w:r>
      <w:r w:rsidR="007D3A66" w:rsidRPr="007D3A66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 xml:space="preserve">o wysokości 10 000 zł na usługi, akcesoria, wyposażenie lub obniżenie ceny samochodu 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objęte są także Mazdy MX-30 z </w:t>
      </w:r>
      <w:r w:rsidR="00D3533B">
        <w:rPr>
          <w:rFonts w:ascii="Mazda Type" w:hAnsi="Mazda Type"/>
          <w:kern w:val="2"/>
          <w:sz w:val="22"/>
          <w:szCs w:val="22"/>
          <w:lang w:eastAsia="ja-JP"/>
        </w:rPr>
        <w:t>obecnego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rocznika produkcji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>.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D3A66">
        <w:rPr>
          <w:rFonts w:ascii="Mazda Type" w:hAnsi="Mazda Type"/>
          <w:kern w:val="2"/>
          <w:sz w:val="22"/>
          <w:szCs w:val="22"/>
          <w:lang w:eastAsia="ja-JP"/>
        </w:rPr>
        <w:t>To także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czyni ten model </w:t>
      </w:r>
      <w:r w:rsidR="00FF275B">
        <w:rPr>
          <w:rFonts w:ascii="Mazda Type" w:hAnsi="Mazda Type"/>
          <w:kern w:val="2"/>
          <w:sz w:val="22"/>
          <w:szCs w:val="22"/>
          <w:lang w:eastAsia="ja-JP"/>
        </w:rPr>
        <w:t>najkorzystniej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wycenionym</w:t>
      </w:r>
      <w:r w:rsidR="00FF275B">
        <w:rPr>
          <w:rFonts w:ascii="Mazda Type" w:hAnsi="Mazda Type"/>
          <w:kern w:val="2"/>
          <w:sz w:val="22"/>
          <w:szCs w:val="22"/>
          <w:lang w:eastAsia="ja-JP"/>
        </w:rPr>
        <w:t xml:space="preserve"> elektrycznym SUV-em w bieżącej o</w:t>
      </w:r>
      <w:r w:rsidR="00610940">
        <w:rPr>
          <w:rFonts w:ascii="Mazda Type" w:hAnsi="Mazda Type"/>
          <w:kern w:val="2"/>
          <w:sz w:val="22"/>
          <w:szCs w:val="22"/>
          <w:lang w:eastAsia="ja-JP"/>
        </w:rPr>
        <w:t>f</w:t>
      </w:r>
      <w:r w:rsidR="00FF275B">
        <w:rPr>
          <w:rFonts w:ascii="Mazda Type" w:hAnsi="Mazda Type"/>
          <w:kern w:val="2"/>
          <w:sz w:val="22"/>
          <w:szCs w:val="22"/>
          <w:lang w:eastAsia="ja-JP"/>
        </w:rPr>
        <w:t>ercie</w:t>
      </w:r>
      <w:r w:rsidR="00610940">
        <w:rPr>
          <w:rFonts w:ascii="Mazda Type" w:hAnsi="Mazda Type"/>
          <w:kern w:val="2"/>
          <w:sz w:val="22"/>
          <w:szCs w:val="22"/>
          <w:lang w:eastAsia="ja-JP"/>
        </w:rPr>
        <w:t xml:space="preserve"> wszystkich producentów</w:t>
      </w:r>
      <w:r w:rsidR="00FF275B">
        <w:rPr>
          <w:rFonts w:ascii="Mazda Type" w:hAnsi="Mazda Type"/>
          <w:kern w:val="2"/>
          <w:sz w:val="22"/>
          <w:szCs w:val="22"/>
          <w:lang w:eastAsia="ja-JP"/>
        </w:rPr>
        <w:t xml:space="preserve"> na polskim rynku.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Alternatywą dla Ekodopłaty Mazdy dla rocznika 2022 jest korzystny leasing 100% w Mazda Finance przy 45% wpłaty własnej, </w:t>
      </w:r>
      <w:r w:rsidR="0007524B">
        <w:rPr>
          <w:rFonts w:ascii="Mazda Type" w:hAnsi="Mazda Type"/>
          <w:kern w:val="2"/>
          <w:sz w:val="22"/>
          <w:szCs w:val="22"/>
          <w:lang w:eastAsia="ja-JP"/>
        </w:rPr>
        <w:t>24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mies. finansowania i wykupie na poziomie 1</w:t>
      </w:r>
      <w:r w:rsidR="000F1E01">
        <w:rPr>
          <w:rFonts w:ascii="Mazda Type" w:hAnsi="Mazda Type"/>
          <w:kern w:val="2"/>
          <w:sz w:val="22"/>
          <w:szCs w:val="22"/>
          <w:lang w:eastAsia="ja-JP"/>
        </w:rPr>
        <w:t>9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%. </w:t>
      </w:r>
    </w:p>
    <w:p w14:paraId="1E255561" w14:textId="70FE85B9" w:rsidR="00F54B62" w:rsidRDefault="00F54B62" w:rsidP="002C22D9">
      <w:pPr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p w14:paraId="6F5CF8CC" w14:textId="666F38B6" w:rsidR="00FF275B" w:rsidRPr="00302674" w:rsidRDefault="00FF275B" w:rsidP="00302674">
      <w:pPr>
        <w:jc w:val="both"/>
        <w:rPr>
          <w:rFonts w:ascii="Mazda Type" w:hAnsi="Mazda Type" w:cstheme="minorHAnsi"/>
          <w:sz w:val="22"/>
          <w:szCs w:val="22"/>
        </w:rPr>
      </w:pPr>
      <w:r w:rsidRPr="009B65C7">
        <w:rPr>
          <w:rFonts w:ascii="Mazda Type" w:hAnsi="Mazda Type" w:cstheme="minorHAnsi"/>
          <w:sz w:val="22"/>
          <w:szCs w:val="22"/>
        </w:rPr>
        <w:t xml:space="preserve">Mazda MX-30 to kompaktowy </w:t>
      </w:r>
      <w:r>
        <w:rPr>
          <w:rFonts w:ascii="Mazda Type" w:hAnsi="Mazda Type" w:cstheme="minorHAnsi"/>
          <w:sz w:val="22"/>
          <w:szCs w:val="22"/>
        </w:rPr>
        <w:t>SUV</w:t>
      </w:r>
      <w:r w:rsidRPr="009B65C7">
        <w:rPr>
          <w:rFonts w:ascii="Mazda Type" w:hAnsi="Mazda Type" w:cstheme="minorHAnsi"/>
          <w:sz w:val="22"/>
          <w:szCs w:val="22"/>
        </w:rPr>
        <w:t xml:space="preserve">, który </w:t>
      </w:r>
      <w:r>
        <w:rPr>
          <w:rFonts w:ascii="Mazda Type" w:hAnsi="Mazda Type" w:cstheme="minorHAnsi"/>
          <w:sz w:val="22"/>
          <w:szCs w:val="22"/>
        </w:rPr>
        <w:t>j</w:t>
      </w:r>
      <w:r w:rsidRPr="009B65C7">
        <w:rPr>
          <w:rFonts w:ascii="Mazda Type" w:hAnsi="Mazda Type" w:cstheme="minorHAnsi"/>
          <w:sz w:val="22"/>
          <w:szCs w:val="22"/>
        </w:rPr>
        <w:t>uż w podstawowej wersji</w:t>
      </w:r>
      <w:r>
        <w:rPr>
          <w:rFonts w:ascii="Mazda Type" w:hAnsi="Mazda Type" w:cstheme="minorHAnsi"/>
          <w:sz w:val="22"/>
          <w:szCs w:val="22"/>
        </w:rPr>
        <w:t xml:space="preserve"> Prime-Line</w:t>
      </w:r>
      <w:r w:rsidRPr="009B65C7">
        <w:rPr>
          <w:rFonts w:ascii="Mazda Type" w:hAnsi="Mazda Type" w:cstheme="minorHAnsi"/>
          <w:sz w:val="22"/>
          <w:szCs w:val="22"/>
        </w:rPr>
        <w:t xml:space="preserve"> oferuje bogate wyposażenie obejmujące m.in. kolorowy wyświetlacz head-up na przedniej szybie, nawigację satelitarną, interfejs Apple CarPlay/Android Auto, 18-calowe felgi z lekkich stopów, kamerę cofania, adaptacyjny tempomat i pakiet systemów bezpieczeństwa i-Activsense. We wnętrzu wykonanym w jakości premium 20% materiałów pochodzi z </w:t>
      </w:r>
      <w:r w:rsidRPr="009B65C7">
        <w:rPr>
          <w:rFonts w:ascii="Mazda Type" w:hAnsi="Mazda Type" w:cstheme="minorHAnsi"/>
          <w:sz w:val="22"/>
          <w:szCs w:val="22"/>
        </w:rPr>
        <w:lastRenderedPageBreak/>
        <w:t xml:space="preserve">recyklingu. Mazda MX-30 z silnikiem o mocy 145 KM i akumulatorem o pojemności 35,5 kWh </w:t>
      </w:r>
      <w:r w:rsidR="00610940">
        <w:rPr>
          <w:rFonts w:ascii="Mazda Type" w:hAnsi="Mazda Type" w:cstheme="minorHAnsi"/>
          <w:sz w:val="22"/>
          <w:szCs w:val="22"/>
        </w:rPr>
        <w:t>zapewnia zasięg w mieście do 265 km wg WLTP.</w:t>
      </w:r>
    </w:p>
    <w:sectPr w:rsidR="00FF275B" w:rsidRPr="00302674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180A" w14:textId="77777777" w:rsidR="004F29A2" w:rsidRDefault="004F29A2">
      <w:r>
        <w:separator/>
      </w:r>
    </w:p>
  </w:endnote>
  <w:endnote w:type="continuationSeparator" w:id="0">
    <w:p w14:paraId="5C32D5F7" w14:textId="77777777" w:rsidR="004F29A2" w:rsidRDefault="004F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00000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00000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00000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31D2" w14:textId="77777777" w:rsidR="004F29A2" w:rsidRDefault="004F29A2">
      <w:r>
        <w:separator/>
      </w:r>
    </w:p>
  </w:footnote>
  <w:footnote w:type="continuationSeparator" w:id="0">
    <w:p w14:paraId="5446F83B" w14:textId="77777777" w:rsidR="004F29A2" w:rsidRDefault="004F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00000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00000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00000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6"/>
  </w:num>
  <w:num w:numId="3" w16cid:durableId="45951457">
    <w:abstractNumId w:val="7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5"/>
  </w:num>
  <w:num w:numId="7" w16cid:durableId="1148401751">
    <w:abstractNumId w:val="0"/>
  </w:num>
  <w:num w:numId="8" w16cid:durableId="908002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69C9"/>
    <w:rsid w:val="00060007"/>
    <w:rsid w:val="00065CD0"/>
    <w:rsid w:val="000722ED"/>
    <w:rsid w:val="0007524B"/>
    <w:rsid w:val="00077D82"/>
    <w:rsid w:val="000A7232"/>
    <w:rsid w:val="000C3B71"/>
    <w:rsid w:val="000F1E01"/>
    <w:rsid w:val="0014551E"/>
    <w:rsid w:val="00145618"/>
    <w:rsid w:val="00156124"/>
    <w:rsid w:val="00160652"/>
    <w:rsid w:val="001A47F8"/>
    <w:rsid w:val="001B5315"/>
    <w:rsid w:val="001C296A"/>
    <w:rsid w:val="001D3B53"/>
    <w:rsid w:val="001E523C"/>
    <w:rsid w:val="00205843"/>
    <w:rsid w:val="00224A0F"/>
    <w:rsid w:val="00227381"/>
    <w:rsid w:val="00230E57"/>
    <w:rsid w:val="00232030"/>
    <w:rsid w:val="00247165"/>
    <w:rsid w:val="0025345D"/>
    <w:rsid w:val="002C22D9"/>
    <w:rsid w:val="002C5341"/>
    <w:rsid w:val="002C61EB"/>
    <w:rsid w:val="002D40DF"/>
    <w:rsid w:val="002D527E"/>
    <w:rsid w:val="00302674"/>
    <w:rsid w:val="003168A1"/>
    <w:rsid w:val="00317220"/>
    <w:rsid w:val="00334B7D"/>
    <w:rsid w:val="003418D4"/>
    <w:rsid w:val="003B756C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77E99"/>
    <w:rsid w:val="004A028F"/>
    <w:rsid w:val="004A650D"/>
    <w:rsid w:val="004B0512"/>
    <w:rsid w:val="004B7728"/>
    <w:rsid w:val="004D2F3C"/>
    <w:rsid w:val="004D44FC"/>
    <w:rsid w:val="004E7772"/>
    <w:rsid w:val="004E79F6"/>
    <w:rsid w:val="004F29A2"/>
    <w:rsid w:val="00512F33"/>
    <w:rsid w:val="005135AB"/>
    <w:rsid w:val="005255A9"/>
    <w:rsid w:val="00532077"/>
    <w:rsid w:val="0054120B"/>
    <w:rsid w:val="0054686B"/>
    <w:rsid w:val="00547EFA"/>
    <w:rsid w:val="0055589C"/>
    <w:rsid w:val="005639D6"/>
    <w:rsid w:val="00594DD0"/>
    <w:rsid w:val="005E3A90"/>
    <w:rsid w:val="005F3DFE"/>
    <w:rsid w:val="0060400A"/>
    <w:rsid w:val="00610940"/>
    <w:rsid w:val="0065043D"/>
    <w:rsid w:val="0067266D"/>
    <w:rsid w:val="006B601D"/>
    <w:rsid w:val="006B7DFD"/>
    <w:rsid w:val="006D1DF8"/>
    <w:rsid w:val="006E16CE"/>
    <w:rsid w:val="00710F4A"/>
    <w:rsid w:val="00711783"/>
    <w:rsid w:val="00731386"/>
    <w:rsid w:val="00735C81"/>
    <w:rsid w:val="00747A03"/>
    <w:rsid w:val="00766E42"/>
    <w:rsid w:val="00793C7E"/>
    <w:rsid w:val="00797246"/>
    <w:rsid w:val="007A3AE0"/>
    <w:rsid w:val="007B114E"/>
    <w:rsid w:val="007D39A5"/>
    <w:rsid w:val="007D3A66"/>
    <w:rsid w:val="007D4A82"/>
    <w:rsid w:val="007D5245"/>
    <w:rsid w:val="007F070E"/>
    <w:rsid w:val="007F64C2"/>
    <w:rsid w:val="00817D84"/>
    <w:rsid w:val="00863CEF"/>
    <w:rsid w:val="00887BF5"/>
    <w:rsid w:val="008A2E3A"/>
    <w:rsid w:val="008A7804"/>
    <w:rsid w:val="008D4C4E"/>
    <w:rsid w:val="008F71DE"/>
    <w:rsid w:val="00943278"/>
    <w:rsid w:val="009616E2"/>
    <w:rsid w:val="009623DC"/>
    <w:rsid w:val="00977451"/>
    <w:rsid w:val="00980EB4"/>
    <w:rsid w:val="00987FE1"/>
    <w:rsid w:val="009A0E59"/>
    <w:rsid w:val="009A2528"/>
    <w:rsid w:val="009B7B76"/>
    <w:rsid w:val="009D729D"/>
    <w:rsid w:val="009E1C49"/>
    <w:rsid w:val="009E6C17"/>
    <w:rsid w:val="009F1146"/>
    <w:rsid w:val="00A10E1A"/>
    <w:rsid w:val="00A15B07"/>
    <w:rsid w:val="00A2227C"/>
    <w:rsid w:val="00A224F4"/>
    <w:rsid w:val="00A43C1F"/>
    <w:rsid w:val="00A66AF0"/>
    <w:rsid w:val="00A66E9D"/>
    <w:rsid w:val="00A83B7F"/>
    <w:rsid w:val="00A86CB7"/>
    <w:rsid w:val="00AA61C5"/>
    <w:rsid w:val="00AA67E8"/>
    <w:rsid w:val="00AE11E2"/>
    <w:rsid w:val="00AE6BD4"/>
    <w:rsid w:val="00AF0E11"/>
    <w:rsid w:val="00AF105B"/>
    <w:rsid w:val="00AF4D93"/>
    <w:rsid w:val="00B224CB"/>
    <w:rsid w:val="00B4169A"/>
    <w:rsid w:val="00B41A94"/>
    <w:rsid w:val="00B41F02"/>
    <w:rsid w:val="00B47E7E"/>
    <w:rsid w:val="00B75890"/>
    <w:rsid w:val="00BB6032"/>
    <w:rsid w:val="00BB6613"/>
    <w:rsid w:val="00C15CD5"/>
    <w:rsid w:val="00C2273B"/>
    <w:rsid w:val="00C249A1"/>
    <w:rsid w:val="00C77A2B"/>
    <w:rsid w:val="00C87D3C"/>
    <w:rsid w:val="00CA17DD"/>
    <w:rsid w:val="00CB0C14"/>
    <w:rsid w:val="00CC2DE2"/>
    <w:rsid w:val="00CF3EE8"/>
    <w:rsid w:val="00CF5090"/>
    <w:rsid w:val="00D03C0B"/>
    <w:rsid w:val="00D14D85"/>
    <w:rsid w:val="00D20D54"/>
    <w:rsid w:val="00D3533B"/>
    <w:rsid w:val="00D504C6"/>
    <w:rsid w:val="00D547CD"/>
    <w:rsid w:val="00D57DF4"/>
    <w:rsid w:val="00D6409C"/>
    <w:rsid w:val="00D709D0"/>
    <w:rsid w:val="00D82CD3"/>
    <w:rsid w:val="00D96953"/>
    <w:rsid w:val="00DA153B"/>
    <w:rsid w:val="00DA6850"/>
    <w:rsid w:val="00DA74D2"/>
    <w:rsid w:val="00DE4DB9"/>
    <w:rsid w:val="00DE58AD"/>
    <w:rsid w:val="00DF336B"/>
    <w:rsid w:val="00E25A9F"/>
    <w:rsid w:val="00E2765C"/>
    <w:rsid w:val="00E72E9B"/>
    <w:rsid w:val="00EB25DE"/>
    <w:rsid w:val="00ED7358"/>
    <w:rsid w:val="00EE1DC4"/>
    <w:rsid w:val="00F140D5"/>
    <w:rsid w:val="00F27DAD"/>
    <w:rsid w:val="00F30AC8"/>
    <w:rsid w:val="00F410E2"/>
    <w:rsid w:val="00F54B62"/>
    <w:rsid w:val="00F64B3D"/>
    <w:rsid w:val="00F6603E"/>
    <w:rsid w:val="00F66D50"/>
    <w:rsid w:val="00F76DD8"/>
    <w:rsid w:val="00F947C5"/>
    <w:rsid w:val="00FD6E26"/>
    <w:rsid w:val="00FE61FF"/>
    <w:rsid w:val="00FF275B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12</cp:revision>
  <cp:lastPrinted>2023-03-09T09:25:00Z</cp:lastPrinted>
  <dcterms:created xsi:type="dcterms:W3CDTF">2023-08-03T20:33:00Z</dcterms:created>
  <dcterms:modified xsi:type="dcterms:W3CDTF">2023-08-09T05:50:00Z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