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A4FA" w14:textId="6CB53494" w:rsidR="00AD463B" w:rsidRPr="00BA2E5E" w:rsidRDefault="00AD463B" w:rsidP="00907255">
      <w:pPr>
        <w:spacing w:line="400" w:lineRule="exact"/>
        <w:rPr>
          <w:caps/>
          <w:sz w:val="32"/>
          <w:szCs w:val="32"/>
        </w:rPr>
      </w:pPr>
      <w:r w:rsidRPr="00AD463B">
        <w:rPr>
          <w:caps/>
          <w:sz w:val="32"/>
          <w:szCs w:val="32"/>
        </w:rPr>
        <w:t xml:space="preserve">MAZDA MOTOR EUROPE I DATASOLUT OPRAcOWUJĄ SKALOWALNE NARZĘDZIE OPARTE NA SZTUCZNEJ INTELIGENCJI DO </w:t>
      </w:r>
      <w:r>
        <w:rPr>
          <w:caps/>
          <w:sz w:val="32"/>
          <w:szCs w:val="32"/>
        </w:rPr>
        <w:t>ZAUTOMATYZOWANEGO</w:t>
      </w:r>
      <w:r w:rsidRPr="00AD463B">
        <w:rPr>
          <w:caps/>
          <w:sz w:val="32"/>
          <w:szCs w:val="32"/>
        </w:rPr>
        <w:t xml:space="preserve"> </w:t>
      </w:r>
      <w:r>
        <w:rPr>
          <w:caps/>
          <w:sz w:val="32"/>
          <w:szCs w:val="32"/>
        </w:rPr>
        <w:t>PRZETWARZANIA OPINII KLIENTÓW</w:t>
      </w:r>
    </w:p>
    <w:p w14:paraId="52C91C1B" w14:textId="77777777" w:rsidR="00907255" w:rsidRPr="00253D7F" w:rsidRDefault="00907255" w:rsidP="00907255"/>
    <w:p w14:paraId="202B146C" w14:textId="77777777" w:rsidR="00AD463B" w:rsidRDefault="00AD463B" w:rsidP="00AD463B"/>
    <w:p w14:paraId="62FC4F3C" w14:textId="632E0AB3" w:rsidR="00907255" w:rsidRPr="00587412" w:rsidRDefault="00907255" w:rsidP="00AD463B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587412">
        <w:rPr>
          <w:sz w:val="22"/>
          <w:szCs w:val="22"/>
        </w:rPr>
        <w:t>Wspólnie opracowane narzędzie oparte na sztucznej inteligencji umożliwia przetwarzanie opinii klientów</w:t>
      </w:r>
      <w:r w:rsidR="00AD463B" w:rsidRPr="00587412">
        <w:rPr>
          <w:sz w:val="22"/>
          <w:szCs w:val="22"/>
        </w:rPr>
        <w:t xml:space="preserve"> pochodzących z różnych krajów </w:t>
      </w:r>
      <w:r w:rsidR="007A6047" w:rsidRPr="00587412">
        <w:rPr>
          <w:sz w:val="22"/>
          <w:szCs w:val="22"/>
        </w:rPr>
        <w:t>i</w:t>
      </w:r>
      <w:r w:rsidR="00AD463B" w:rsidRPr="00587412">
        <w:rPr>
          <w:sz w:val="22"/>
          <w:szCs w:val="22"/>
        </w:rPr>
        <w:t xml:space="preserve"> kultur</w:t>
      </w:r>
    </w:p>
    <w:p w14:paraId="04788A31" w14:textId="6E936325" w:rsidR="00907255" w:rsidRPr="00587412" w:rsidRDefault="00907255" w:rsidP="00AD463B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587412">
        <w:rPr>
          <w:sz w:val="22"/>
          <w:szCs w:val="22"/>
        </w:rPr>
        <w:t>Ścisła współpraca zapewniła powstanie cieszącego się uznaniem i skutecznego rozwiązania w zakresie obsługi klienta</w:t>
      </w:r>
    </w:p>
    <w:p w14:paraId="5FCA4282" w14:textId="685D539A" w:rsidR="00907255" w:rsidRPr="00587412" w:rsidRDefault="00AD463B" w:rsidP="0061031A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587412">
        <w:rPr>
          <w:sz w:val="22"/>
          <w:szCs w:val="22"/>
        </w:rPr>
        <w:t>P</w:t>
      </w:r>
      <w:r w:rsidR="00907255" w:rsidRPr="00587412">
        <w:rPr>
          <w:sz w:val="22"/>
          <w:szCs w:val="22"/>
        </w:rPr>
        <w:t>rojekt</w:t>
      </w:r>
      <w:r w:rsidR="0061031A" w:rsidRPr="00587412">
        <w:rPr>
          <w:sz w:val="22"/>
          <w:szCs w:val="22"/>
        </w:rPr>
        <w:t xml:space="preserve"> </w:t>
      </w:r>
      <w:r w:rsidR="00907255" w:rsidRPr="00587412">
        <w:rPr>
          <w:sz w:val="22"/>
          <w:szCs w:val="22"/>
        </w:rPr>
        <w:t xml:space="preserve">został zaprezentowany </w:t>
      </w:r>
      <w:r w:rsidR="0061031A" w:rsidRPr="00587412">
        <w:rPr>
          <w:sz w:val="22"/>
          <w:szCs w:val="22"/>
        </w:rPr>
        <w:t xml:space="preserve">26 marca 2026 r. </w:t>
      </w:r>
      <w:r w:rsidR="00907255" w:rsidRPr="00587412">
        <w:rPr>
          <w:sz w:val="22"/>
          <w:szCs w:val="22"/>
        </w:rPr>
        <w:t xml:space="preserve">podczas konferencji Data Unplugged </w:t>
      </w:r>
    </w:p>
    <w:p w14:paraId="380B8B4F" w14:textId="77777777" w:rsidR="0061031A" w:rsidRPr="00587412" w:rsidRDefault="0061031A" w:rsidP="0061031A"/>
    <w:p w14:paraId="372EF780" w14:textId="61E7F3DE" w:rsidR="00AD463B" w:rsidRDefault="00907255" w:rsidP="00AD463B">
      <w:pPr>
        <w:spacing w:line="260" w:lineRule="exact"/>
        <w:jc w:val="both"/>
      </w:pPr>
      <w:r w:rsidRPr="68139D5E">
        <w:rPr>
          <w:b/>
          <w:bCs/>
        </w:rPr>
        <w:t xml:space="preserve">Münster / Leverkusen, </w:t>
      </w:r>
      <w:r w:rsidRPr="00A33CD7">
        <w:rPr>
          <w:b/>
          <w:bCs/>
        </w:rPr>
        <w:t>27</w:t>
      </w:r>
      <w:r w:rsidR="00AD463B">
        <w:rPr>
          <w:b/>
          <w:bCs/>
        </w:rPr>
        <w:t xml:space="preserve"> marca</w:t>
      </w:r>
      <w:r w:rsidRPr="68139D5E">
        <w:rPr>
          <w:b/>
          <w:bCs/>
        </w:rPr>
        <w:t xml:space="preserve"> 2026</w:t>
      </w:r>
      <w:r w:rsidR="00AD463B">
        <w:rPr>
          <w:b/>
          <w:bCs/>
        </w:rPr>
        <w:t xml:space="preserve"> r</w:t>
      </w:r>
      <w:r>
        <w:t xml:space="preserve">. </w:t>
      </w:r>
      <w:r w:rsidR="00AD463B">
        <w:t>Działy obsługi klienta działające w różnych krajach często borykają się z problemem rozproszonych strumieni danych i konieczności powolnego ręcznego ich przetwarzania. Mazda Motor Europe i Datasolut podjęły</w:t>
      </w:r>
      <w:r w:rsidR="007A6047">
        <w:t xml:space="preserve"> </w:t>
      </w:r>
      <w:r w:rsidR="00AD463B">
        <w:t xml:space="preserve">wyzwanie, </w:t>
      </w:r>
      <w:r w:rsidR="007A6047">
        <w:t>by wspólnie s</w:t>
      </w:r>
      <w:r w:rsidR="00AD463B">
        <w:t>twor</w:t>
      </w:r>
      <w:r w:rsidR="007A6047">
        <w:t>zyć</w:t>
      </w:r>
      <w:r w:rsidR="00AD463B">
        <w:t xml:space="preserve"> rozwiązanie, które centralizuje przetwarzanie wielojęzycznych zapytań klientów.</w:t>
      </w:r>
    </w:p>
    <w:p w14:paraId="1FD9BE19" w14:textId="77777777" w:rsidR="00AD463B" w:rsidRDefault="00AD463B" w:rsidP="00AD463B">
      <w:pPr>
        <w:spacing w:line="260" w:lineRule="exact"/>
        <w:jc w:val="both"/>
      </w:pPr>
    </w:p>
    <w:p w14:paraId="7F5E7B54" w14:textId="1912BC11" w:rsidR="00AD463B" w:rsidRDefault="00587412" w:rsidP="00AD463B">
      <w:pPr>
        <w:spacing w:line="260" w:lineRule="exact"/>
        <w:jc w:val="both"/>
      </w:pPr>
      <w:r>
        <w:t>Nowe</w:t>
      </w:r>
      <w:r w:rsidR="007A6047">
        <w:t xml:space="preserve"> rozwiązanie</w:t>
      </w:r>
      <w:r w:rsidR="00AD463B">
        <w:t xml:space="preserve"> automatycznie tłumaczy opinie zebrane w dwunastu europejskich centrach obsługi klienta Mazdy z dowolnego języka na spójny format, gwarantując, że </w:t>
      </w:r>
      <w:r w:rsidR="007A6047">
        <w:t xml:space="preserve">końcowe </w:t>
      </w:r>
      <w:r w:rsidR="00AD463B">
        <w:t xml:space="preserve">wnioski nie zależą od języka, w jakim zgłoszenie zostało pierwotnie przesłane. Narzędzie stosuje ujednoliconą klasyfikację tematyczną na wszystkich rynkach, umożliwiając spójne porównanie typów zapytań w różnych krajach. </w:t>
      </w:r>
    </w:p>
    <w:p w14:paraId="63561D7D" w14:textId="77777777" w:rsidR="00AD463B" w:rsidRDefault="00AD463B" w:rsidP="00AD463B">
      <w:pPr>
        <w:spacing w:line="260" w:lineRule="exact"/>
        <w:jc w:val="both"/>
      </w:pPr>
    </w:p>
    <w:p w14:paraId="6F9C6A81" w14:textId="1360A1E1" w:rsidR="00AD463B" w:rsidRDefault="00AD463B" w:rsidP="00AD463B">
      <w:pPr>
        <w:spacing w:line="260" w:lineRule="exact"/>
        <w:jc w:val="both"/>
      </w:pPr>
      <w:r>
        <w:t xml:space="preserve">Ponadto zintegrowana analiza emocji przetwarzanych wpisów pomaga wykrywać nastroje klientów, pojawiające się wzorce i zmieniające się trendy. Ponieważ cały proces przebiega niemal w czasie rzeczywistym, wnioski są dostępne natychmiast, co ogranicza nakład pracy ręcznej i umożliwia szybszą reakcję na </w:t>
      </w:r>
      <w:r w:rsidR="007A6047">
        <w:t>potrzeby klientów</w:t>
      </w:r>
      <w:r>
        <w:t>. To ujednolicone podejście pozwala na wcześniejsze wykrywanie trendów, porównani</w:t>
      </w:r>
      <w:r w:rsidR="00D079F4">
        <w:t xml:space="preserve">a </w:t>
      </w:r>
      <w:r>
        <w:t>między rynkami oraz podejmowanie bardziej świadomych decyzji biznesowych.</w:t>
      </w:r>
    </w:p>
    <w:p w14:paraId="5EAECF92" w14:textId="77777777" w:rsidR="00AD463B" w:rsidRDefault="00AD463B" w:rsidP="00AD463B">
      <w:pPr>
        <w:spacing w:line="260" w:lineRule="exact"/>
        <w:jc w:val="both"/>
      </w:pPr>
    </w:p>
    <w:p w14:paraId="735E05DA" w14:textId="7E436F2D" w:rsidR="00AD463B" w:rsidRPr="00AD463B" w:rsidRDefault="00AD463B" w:rsidP="00AD463B">
      <w:pPr>
        <w:spacing w:line="260" w:lineRule="exact"/>
        <w:jc w:val="both"/>
        <w:rPr>
          <w:b/>
          <w:bCs/>
        </w:rPr>
      </w:pPr>
      <w:r w:rsidRPr="00AD463B">
        <w:rPr>
          <w:b/>
          <w:bCs/>
        </w:rPr>
        <w:t xml:space="preserve">Technologia </w:t>
      </w:r>
      <w:r>
        <w:rPr>
          <w:b/>
          <w:bCs/>
        </w:rPr>
        <w:t>wspiera współpracę zespołów</w:t>
      </w:r>
    </w:p>
    <w:p w14:paraId="5E2E66D4" w14:textId="7EC58EDF" w:rsidR="00AD463B" w:rsidRDefault="00AD463B" w:rsidP="00AD463B">
      <w:pPr>
        <w:spacing w:line="260" w:lineRule="exact"/>
        <w:jc w:val="both"/>
      </w:pPr>
      <w:r>
        <w:t>Sukces rozwiązania nie wynikał wyłącznie z technologii. Był on wynikiem ścisłej współpracy między zespołem analitycznym Mazda Motor Europe a ekspertami ds. inżynierii danych z firmy Datasolut. Na początku, przed przystąpieniem do automatyzacji</w:t>
      </w:r>
      <w:r w:rsidR="00206360">
        <w:t xml:space="preserve"> procesu</w:t>
      </w:r>
      <w:r w:rsidR="00587412">
        <w:t>,</w:t>
      </w:r>
      <w:r>
        <w:t xml:space="preserve"> oba zespoły poświęciły czas na jasne zdefiniowanie problemu biznesowego upewniając się, że rozwiązanie </w:t>
      </w:r>
      <w:r w:rsidR="00206360">
        <w:t>odpowiada na</w:t>
      </w:r>
      <w:r>
        <w:t xml:space="preserve"> rzeczywiste bolączki w </w:t>
      </w:r>
      <w:r w:rsidR="00206360">
        <w:t xml:space="preserve">zakresie </w:t>
      </w:r>
      <w:r>
        <w:t>obsługi klienta.</w:t>
      </w:r>
    </w:p>
    <w:p w14:paraId="35DA2A89" w14:textId="77777777" w:rsidR="00206360" w:rsidRDefault="00206360" w:rsidP="00907255">
      <w:pPr>
        <w:spacing w:line="260" w:lineRule="exact"/>
        <w:jc w:val="both"/>
      </w:pPr>
    </w:p>
    <w:p w14:paraId="0C986016" w14:textId="3176475F" w:rsidR="00206360" w:rsidRDefault="00206360" w:rsidP="00907255">
      <w:pPr>
        <w:spacing w:line="260" w:lineRule="exact"/>
        <w:jc w:val="both"/>
      </w:pPr>
      <w:r w:rsidRPr="00206360">
        <w:t xml:space="preserve">„Sztuczna inteligencja nie zastępuje ludzkiej wiedzy </w:t>
      </w:r>
      <w:r>
        <w:t xml:space="preserve">eksperckiej </w:t>
      </w:r>
      <w:r w:rsidRPr="00206360">
        <w:t xml:space="preserve">w obsłudze klienta” </w:t>
      </w:r>
      <w:r>
        <w:t>-</w:t>
      </w:r>
      <w:r w:rsidRPr="00206360">
        <w:t xml:space="preserve"> mówi Thomas Fontaine, starszy kierownik ds. analiz konsumenckich w Mazda Motor Europe. „Wzmacnia ją uwalniając pracowników od ręcznej pracy i pozwalając im skupić się na klientach oraz podejmowaniu lepszych decyzji</w:t>
      </w:r>
      <w:r>
        <w:t>.</w:t>
      </w:r>
      <w:r w:rsidRPr="00206360">
        <w:t>”</w:t>
      </w:r>
    </w:p>
    <w:p w14:paraId="14A4D814" w14:textId="77777777" w:rsidR="007A6047" w:rsidRDefault="007A6047" w:rsidP="00907255">
      <w:pPr>
        <w:spacing w:line="260" w:lineRule="exact"/>
        <w:jc w:val="both"/>
      </w:pPr>
    </w:p>
    <w:p w14:paraId="6687E191" w14:textId="1EE27804" w:rsidR="007A6047" w:rsidRPr="007A6047" w:rsidRDefault="007A6047" w:rsidP="007A6047">
      <w:pPr>
        <w:spacing w:line="260" w:lineRule="exact"/>
        <w:jc w:val="both"/>
        <w:rPr>
          <w:b/>
          <w:bCs/>
        </w:rPr>
      </w:pPr>
      <w:r>
        <w:rPr>
          <w:b/>
          <w:bCs/>
        </w:rPr>
        <w:t>Narzędzie s</w:t>
      </w:r>
      <w:r w:rsidRPr="007A6047">
        <w:rPr>
          <w:b/>
          <w:bCs/>
        </w:rPr>
        <w:t>tworzone z myślą o rzeczywistych potrzebach przedsiębiorstw</w:t>
      </w:r>
    </w:p>
    <w:p w14:paraId="05E56081" w14:textId="0DC59E2E" w:rsidR="007A6047" w:rsidRDefault="007A6047" w:rsidP="007A6047">
      <w:pPr>
        <w:spacing w:line="260" w:lineRule="exact"/>
        <w:jc w:val="both"/>
      </w:pPr>
      <w:r>
        <w:t>„Ten projekt pokazuje, co można osiągnąć, gdy inżynieria danych i wiedza biznesowa idą w parze” - zauważa Susanne Heinrichs, starsz</w:t>
      </w:r>
      <w:r w:rsidR="00D079F4">
        <w:t>a</w:t>
      </w:r>
      <w:r>
        <w:t xml:space="preserve"> inżynier ds. danych i sztucznej inteligencji w firmie Datasolut. „Jasne </w:t>
      </w:r>
      <w:r>
        <w:lastRenderedPageBreak/>
        <w:t>zdefiniowanie problemu przez Mazdę oraz nasze doświadczenie w zakresie skalowalnych platform AI pozwoliły nam wspólnie stworzyć rozwiązanie, które w ciągu kilku sekund przekształca złożone opinie klientów w przydatne dla firmy wnioski”.</w:t>
      </w:r>
    </w:p>
    <w:p w14:paraId="4BB3ECC2" w14:textId="77777777" w:rsidR="007A6047" w:rsidRDefault="007A6047" w:rsidP="007A6047">
      <w:pPr>
        <w:spacing w:line="260" w:lineRule="exact"/>
        <w:jc w:val="both"/>
      </w:pPr>
    </w:p>
    <w:p w14:paraId="508EBBA5" w14:textId="211CCCB5" w:rsidR="007A6047" w:rsidRDefault="007A6047" w:rsidP="007A6047">
      <w:pPr>
        <w:spacing w:line="260" w:lineRule="exact"/>
        <w:jc w:val="both"/>
      </w:pPr>
      <w:r>
        <w:t xml:space="preserve">Rozwiązanie opracowane przez Mazda Motor Europe i Datasolut wkrótce wejdzie </w:t>
      </w:r>
      <w:r w:rsidR="00587412">
        <w:t>w życie,</w:t>
      </w:r>
      <w:r>
        <w:t xml:space="preserve"> </w:t>
      </w:r>
      <w:r w:rsidR="00D079F4">
        <w:t>gdyż</w:t>
      </w:r>
      <w:r>
        <w:t xml:space="preserve"> od samego początku zostało zaprojektowane z myślą o rzeczywistych wymaganiach różnych przedsiębiorstw. Jest w pełni skalowalne </w:t>
      </w:r>
      <w:r w:rsidR="00D079F4">
        <w:t>do</w:t>
      </w:r>
      <w:r>
        <w:t xml:space="preserve"> różnych rynk</w:t>
      </w:r>
      <w:r w:rsidR="00D079F4">
        <w:t>ów</w:t>
      </w:r>
      <w:r>
        <w:t>, zespoł</w:t>
      </w:r>
      <w:r w:rsidR="00D079F4">
        <w:t>ów</w:t>
      </w:r>
      <w:r>
        <w:t xml:space="preserve"> i źród</w:t>
      </w:r>
      <w:r w:rsidR="00D079F4">
        <w:t xml:space="preserve">eł </w:t>
      </w:r>
      <w:r>
        <w:t xml:space="preserve">danych, co pozwala na płynne dodawanie nowych języków lub kanałów obsługi klienta w miarę ewolucji potrzeb biznesowych. </w:t>
      </w:r>
    </w:p>
    <w:p w14:paraId="0EC19BBC" w14:textId="77777777" w:rsidR="007A6047" w:rsidRDefault="007A6047" w:rsidP="007A6047">
      <w:pPr>
        <w:spacing w:line="260" w:lineRule="exact"/>
        <w:jc w:val="both"/>
      </w:pPr>
    </w:p>
    <w:p w14:paraId="591F7F4D" w14:textId="0A86BCE0" w:rsidR="007A6047" w:rsidRDefault="007A6047" w:rsidP="007A6047">
      <w:pPr>
        <w:spacing w:line="260" w:lineRule="exact"/>
        <w:jc w:val="both"/>
      </w:pPr>
      <w:r>
        <w:t>Projekt został zaprezentowany</w:t>
      </w:r>
      <w:r w:rsidR="00D079F4">
        <w:t xml:space="preserve"> 26 marca 2026 roku</w:t>
      </w:r>
      <w:r>
        <w:t xml:space="preserve"> podczas konferencji Data Unplugged w Münster w Niemczech, gdzie Thomas Fontaine i starsz</w:t>
      </w:r>
      <w:r w:rsidR="00D079F4">
        <w:t>a</w:t>
      </w:r>
      <w:r>
        <w:t xml:space="preserve"> inżynier ds. danych i sztucznej inteligencji w firmie Datasolut, Susanne Heinrichs, przedstawili architekturę narzędzia, wnioski oraz praktyczne </w:t>
      </w:r>
      <w:r w:rsidR="00D079F4">
        <w:t>efekty</w:t>
      </w:r>
      <w:r>
        <w:t xml:space="preserve"> wdrożenia.</w:t>
      </w:r>
    </w:p>
    <w:p w14:paraId="16F22C23" w14:textId="77777777" w:rsidR="00206360" w:rsidRDefault="00206360" w:rsidP="00907255">
      <w:pPr>
        <w:spacing w:line="260" w:lineRule="exact"/>
        <w:jc w:val="both"/>
        <w:rPr>
          <w:b/>
          <w:bCs/>
        </w:rPr>
      </w:pPr>
    </w:p>
    <w:sectPr w:rsidR="00206360" w:rsidSect="00037E6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F2720" w14:textId="77777777" w:rsidR="00550895" w:rsidRPr="00111606" w:rsidRDefault="00550895" w:rsidP="00037E6B">
      <w:r w:rsidRPr="00111606">
        <w:separator/>
      </w:r>
    </w:p>
  </w:endnote>
  <w:endnote w:type="continuationSeparator" w:id="0">
    <w:p w14:paraId="256952D7" w14:textId="77777777" w:rsidR="00550895" w:rsidRPr="00111606" w:rsidRDefault="00550895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ipercze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B80C" w14:textId="77777777" w:rsidR="00550895" w:rsidRPr="00111606" w:rsidRDefault="00550895" w:rsidP="00037E6B">
      <w:r w:rsidRPr="00111606">
        <w:separator/>
      </w:r>
    </w:p>
  </w:footnote>
  <w:footnote w:type="continuationSeparator" w:id="0">
    <w:p w14:paraId="40CD3313" w14:textId="77777777" w:rsidR="00550895" w:rsidRPr="00111606" w:rsidRDefault="00550895" w:rsidP="00037E6B">
      <w:r w:rsidRPr="00111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</w:t>
                    </w:r>
                    <w:proofErr w:type="spellEnd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 xml:space="preserve"> as Mazda </w:t>
                    </w: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</w:t>
                    </w:r>
                    <w:proofErr w:type="spellEnd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 xml:space="preserve"> as Mazda </w:t>
                    </w: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D2912"/>
    <w:multiLevelType w:val="hybridMultilevel"/>
    <w:tmpl w:val="A308D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A0BA2"/>
    <w:multiLevelType w:val="hybridMultilevel"/>
    <w:tmpl w:val="FAC4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0"/>
  </w:num>
  <w:num w:numId="2" w16cid:durableId="412092778">
    <w:abstractNumId w:val="2"/>
  </w:num>
  <w:num w:numId="3" w16cid:durableId="1885748453">
    <w:abstractNumId w:val="3"/>
  </w:num>
  <w:num w:numId="4" w16cid:durableId="46631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2316A"/>
    <w:rsid w:val="00032874"/>
    <w:rsid w:val="00036438"/>
    <w:rsid w:val="00037E6B"/>
    <w:rsid w:val="00037F81"/>
    <w:rsid w:val="00043925"/>
    <w:rsid w:val="00070655"/>
    <w:rsid w:val="00071789"/>
    <w:rsid w:val="000A1758"/>
    <w:rsid w:val="000B3118"/>
    <w:rsid w:val="000D554E"/>
    <w:rsid w:val="000F5F2F"/>
    <w:rsid w:val="00111606"/>
    <w:rsid w:val="00140323"/>
    <w:rsid w:val="0015066C"/>
    <w:rsid w:val="001706D9"/>
    <w:rsid w:val="00177DF1"/>
    <w:rsid w:val="001B5E3C"/>
    <w:rsid w:val="001C38EE"/>
    <w:rsid w:val="00206360"/>
    <w:rsid w:val="00217012"/>
    <w:rsid w:val="0023262E"/>
    <w:rsid w:val="00233376"/>
    <w:rsid w:val="00262CDF"/>
    <w:rsid w:val="002B25AD"/>
    <w:rsid w:val="002D0307"/>
    <w:rsid w:val="003625F3"/>
    <w:rsid w:val="003654BC"/>
    <w:rsid w:val="00386107"/>
    <w:rsid w:val="00393BC4"/>
    <w:rsid w:val="003B3AE9"/>
    <w:rsid w:val="003C38F6"/>
    <w:rsid w:val="003E369D"/>
    <w:rsid w:val="003E57C6"/>
    <w:rsid w:val="004336BC"/>
    <w:rsid w:val="00436290"/>
    <w:rsid w:val="004672F1"/>
    <w:rsid w:val="004761CD"/>
    <w:rsid w:val="00486370"/>
    <w:rsid w:val="0048740A"/>
    <w:rsid w:val="00492F31"/>
    <w:rsid w:val="00493F06"/>
    <w:rsid w:val="004A738D"/>
    <w:rsid w:val="004B788E"/>
    <w:rsid w:val="004C31D6"/>
    <w:rsid w:val="004D772A"/>
    <w:rsid w:val="004E06C1"/>
    <w:rsid w:val="004E3F55"/>
    <w:rsid w:val="005046D5"/>
    <w:rsid w:val="005171BB"/>
    <w:rsid w:val="0052105D"/>
    <w:rsid w:val="005210D7"/>
    <w:rsid w:val="00550895"/>
    <w:rsid w:val="00587412"/>
    <w:rsid w:val="00594EE3"/>
    <w:rsid w:val="005B3074"/>
    <w:rsid w:val="00600633"/>
    <w:rsid w:val="006008BF"/>
    <w:rsid w:val="0061031A"/>
    <w:rsid w:val="006302D2"/>
    <w:rsid w:val="00644250"/>
    <w:rsid w:val="00667818"/>
    <w:rsid w:val="006872A8"/>
    <w:rsid w:val="006B4781"/>
    <w:rsid w:val="006B7C22"/>
    <w:rsid w:val="006D7F59"/>
    <w:rsid w:val="00703658"/>
    <w:rsid w:val="00714CDC"/>
    <w:rsid w:val="00737E28"/>
    <w:rsid w:val="007432FC"/>
    <w:rsid w:val="00751234"/>
    <w:rsid w:val="00783931"/>
    <w:rsid w:val="007A6047"/>
    <w:rsid w:val="007B0180"/>
    <w:rsid w:val="007E2FD1"/>
    <w:rsid w:val="00805030"/>
    <w:rsid w:val="00810840"/>
    <w:rsid w:val="008150A8"/>
    <w:rsid w:val="0083750C"/>
    <w:rsid w:val="00872C80"/>
    <w:rsid w:val="00890CA7"/>
    <w:rsid w:val="008B5E8C"/>
    <w:rsid w:val="008D789A"/>
    <w:rsid w:val="008D7BB2"/>
    <w:rsid w:val="00907255"/>
    <w:rsid w:val="00907CCA"/>
    <w:rsid w:val="00930366"/>
    <w:rsid w:val="00982D44"/>
    <w:rsid w:val="00983924"/>
    <w:rsid w:val="009A1803"/>
    <w:rsid w:val="009A6CE4"/>
    <w:rsid w:val="009D47E4"/>
    <w:rsid w:val="009E5CD9"/>
    <w:rsid w:val="009F0D99"/>
    <w:rsid w:val="00A136A9"/>
    <w:rsid w:val="00A211AD"/>
    <w:rsid w:val="00A40EA4"/>
    <w:rsid w:val="00A42441"/>
    <w:rsid w:val="00A4326F"/>
    <w:rsid w:val="00A4337B"/>
    <w:rsid w:val="00A52DCB"/>
    <w:rsid w:val="00A76CB3"/>
    <w:rsid w:val="00A95630"/>
    <w:rsid w:val="00A96865"/>
    <w:rsid w:val="00AD2AAA"/>
    <w:rsid w:val="00AD463B"/>
    <w:rsid w:val="00AD5A9D"/>
    <w:rsid w:val="00B05AEF"/>
    <w:rsid w:val="00B31709"/>
    <w:rsid w:val="00B33086"/>
    <w:rsid w:val="00B66423"/>
    <w:rsid w:val="00B80FAC"/>
    <w:rsid w:val="00B8331D"/>
    <w:rsid w:val="00BB3867"/>
    <w:rsid w:val="00BC0179"/>
    <w:rsid w:val="00BC51CC"/>
    <w:rsid w:val="00C01A95"/>
    <w:rsid w:val="00C06D40"/>
    <w:rsid w:val="00C12C5F"/>
    <w:rsid w:val="00C22971"/>
    <w:rsid w:val="00C37518"/>
    <w:rsid w:val="00C463AC"/>
    <w:rsid w:val="00C4740C"/>
    <w:rsid w:val="00C7199A"/>
    <w:rsid w:val="00C8444B"/>
    <w:rsid w:val="00C85077"/>
    <w:rsid w:val="00C97C4D"/>
    <w:rsid w:val="00CB41A1"/>
    <w:rsid w:val="00CC2241"/>
    <w:rsid w:val="00D079F4"/>
    <w:rsid w:val="00DA36DC"/>
    <w:rsid w:val="00DC1DA9"/>
    <w:rsid w:val="00DF15FD"/>
    <w:rsid w:val="00E02B08"/>
    <w:rsid w:val="00E20D59"/>
    <w:rsid w:val="00E4467C"/>
    <w:rsid w:val="00E603ED"/>
    <w:rsid w:val="00E64D2A"/>
    <w:rsid w:val="00E668F6"/>
    <w:rsid w:val="00E923F3"/>
    <w:rsid w:val="00E963DB"/>
    <w:rsid w:val="00EA213F"/>
    <w:rsid w:val="00EC0734"/>
    <w:rsid w:val="00ED549A"/>
    <w:rsid w:val="00F00C1A"/>
    <w:rsid w:val="00F01000"/>
    <w:rsid w:val="00F33852"/>
    <w:rsid w:val="00F47810"/>
    <w:rsid w:val="00F47D93"/>
    <w:rsid w:val="00F66668"/>
    <w:rsid w:val="00F80E50"/>
    <w:rsid w:val="00F96E80"/>
    <w:rsid w:val="00FB019F"/>
    <w:rsid w:val="00FD03E4"/>
    <w:rsid w:val="00FD7EB6"/>
    <w:rsid w:val="00FE0369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customStyle="1" w:styleId="Subtitle">
    <w:name w:val="Sub title"/>
    <w:basedOn w:val="Nagwek1"/>
    <w:link w:val="SubtitleChar"/>
    <w:qFormat/>
    <w:rsid w:val="00907255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907255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2</cp:revision>
  <cp:lastPrinted>2025-07-09T21:58:00Z</cp:lastPrinted>
  <dcterms:created xsi:type="dcterms:W3CDTF">2026-03-27T08:24:00Z</dcterms:created>
  <dcterms:modified xsi:type="dcterms:W3CDTF">2026-03-27T08:24:00Z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