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7CDF7" w14:textId="77777777" w:rsidR="009F4B2D" w:rsidRPr="00253D7F" w:rsidRDefault="009F4B2D" w:rsidP="009F4B2D">
      <w:pPr>
        <w:pStyle w:val="Subtitle0"/>
        <w:rPr>
          <w:rFonts w:ascii="Mazda Type" w:hAnsi="Mazda Type"/>
        </w:rPr>
      </w:pPr>
    </w:p>
    <w:p w14:paraId="61CC0269" w14:textId="7FB46CEF" w:rsidR="009F4B2D" w:rsidRPr="000C3D84" w:rsidRDefault="002F5688" w:rsidP="009F4B2D">
      <w:pPr>
        <w:rPr>
          <w:caps/>
          <w:sz w:val="32"/>
          <w:szCs w:val="32"/>
        </w:rPr>
      </w:pPr>
      <w:r w:rsidRPr="002F5688">
        <w:rPr>
          <w:caps/>
          <w:sz w:val="32"/>
          <w:szCs w:val="32"/>
        </w:rPr>
        <w:t xml:space="preserve">MAZDA 787B POWRACA NA CIRCUIT DE LA SARTHE, ABY </w:t>
      </w:r>
      <w:r w:rsidR="00C14FCF">
        <w:rPr>
          <w:caps/>
          <w:sz w:val="32"/>
          <w:szCs w:val="32"/>
        </w:rPr>
        <w:t>UCZCIĆ</w:t>
      </w:r>
      <w:r w:rsidRPr="002F5688">
        <w:rPr>
          <w:caps/>
          <w:sz w:val="32"/>
          <w:szCs w:val="32"/>
        </w:rPr>
        <w:t xml:space="preserve"> 35. </w:t>
      </w:r>
      <w:r w:rsidRPr="000C3D84">
        <w:rPr>
          <w:caps/>
          <w:sz w:val="32"/>
          <w:szCs w:val="32"/>
        </w:rPr>
        <w:t>ROCZNICĘ SWOJEGO ZWYCIĘSTWA W LE MANS</w:t>
      </w:r>
    </w:p>
    <w:p w14:paraId="4D58E50C" w14:textId="77777777" w:rsidR="002F5688" w:rsidRPr="000C3D84" w:rsidRDefault="002F5688" w:rsidP="009F4B2D"/>
    <w:p w14:paraId="26850528" w14:textId="1233D405" w:rsidR="002F5688" w:rsidRPr="00100117" w:rsidRDefault="009F4B2D" w:rsidP="009F4B2D">
      <w:pPr>
        <w:spacing w:line="260" w:lineRule="exact"/>
        <w:jc w:val="both"/>
        <w:rPr>
          <w:sz w:val="22"/>
          <w:szCs w:val="22"/>
        </w:rPr>
      </w:pPr>
      <w:r w:rsidRPr="00100117">
        <w:rPr>
          <w:b/>
          <w:bCs/>
          <w:sz w:val="22"/>
          <w:szCs w:val="22"/>
        </w:rPr>
        <w:t xml:space="preserve">Leverkusen, 25 </w:t>
      </w:r>
      <w:r w:rsidR="002F5688" w:rsidRPr="00100117">
        <w:rPr>
          <w:b/>
          <w:bCs/>
          <w:sz w:val="22"/>
          <w:szCs w:val="22"/>
        </w:rPr>
        <w:t xml:space="preserve">czerwca </w:t>
      </w:r>
      <w:r w:rsidRPr="00100117">
        <w:rPr>
          <w:b/>
          <w:bCs/>
          <w:sz w:val="22"/>
          <w:szCs w:val="22"/>
        </w:rPr>
        <w:t>2026</w:t>
      </w:r>
      <w:r w:rsidR="002F5688" w:rsidRPr="00100117">
        <w:rPr>
          <w:b/>
          <w:bCs/>
          <w:sz w:val="22"/>
          <w:szCs w:val="22"/>
        </w:rPr>
        <w:t xml:space="preserve"> r</w:t>
      </w:r>
      <w:r w:rsidRPr="00100117">
        <w:rPr>
          <w:sz w:val="22"/>
          <w:szCs w:val="22"/>
        </w:rPr>
        <w:t>.</w:t>
      </w:r>
      <w:r w:rsidR="002F5688" w:rsidRPr="002F5688">
        <w:t xml:space="preserve"> </w:t>
      </w:r>
      <w:r w:rsidR="002F5688" w:rsidRPr="00100117">
        <w:rPr>
          <w:sz w:val="22"/>
          <w:szCs w:val="22"/>
        </w:rPr>
        <w:t xml:space="preserve">Mazda Motor Corporation (Mazda) przeprowadzi przejazdy pokazowe Mazdą 787B </w:t>
      </w:r>
      <w:r w:rsidR="00C14FCF">
        <w:rPr>
          <w:sz w:val="22"/>
          <w:szCs w:val="22"/>
        </w:rPr>
        <w:t>–</w:t>
      </w:r>
      <w:r w:rsidR="002F5688" w:rsidRPr="00100117">
        <w:rPr>
          <w:sz w:val="22"/>
          <w:szCs w:val="22"/>
        </w:rPr>
        <w:t xml:space="preserve"> samochodem, który zwyciężył w 24-godzinnym wyścigu Le Mans - podczas wydarzenia Le Mans Classic 202</w:t>
      </w:r>
      <w:r w:rsidR="000C3D84">
        <w:rPr>
          <w:sz w:val="22"/>
          <w:szCs w:val="22"/>
        </w:rPr>
        <w:t>6. To</w:t>
      </w:r>
      <w:r w:rsidR="002F5688" w:rsidRPr="00100117">
        <w:rPr>
          <w:sz w:val="22"/>
          <w:szCs w:val="22"/>
        </w:rPr>
        <w:t xml:space="preserve"> jed</w:t>
      </w:r>
      <w:r w:rsidR="000C3D84">
        <w:rPr>
          <w:sz w:val="22"/>
          <w:szCs w:val="22"/>
        </w:rPr>
        <w:t>en</w:t>
      </w:r>
      <w:r w:rsidR="002F5688" w:rsidRPr="00100117">
        <w:rPr>
          <w:sz w:val="22"/>
          <w:szCs w:val="22"/>
        </w:rPr>
        <w:t xml:space="preserve"> z największych na świecie historycznych wyścigów długodystansowych, któr</w:t>
      </w:r>
      <w:r w:rsidR="008A017B" w:rsidRPr="00100117">
        <w:rPr>
          <w:sz w:val="22"/>
          <w:szCs w:val="22"/>
        </w:rPr>
        <w:t>y</w:t>
      </w:r>
      <w:r w:rsidR="002F5688" w:rsidRPr="00100117">
        <w:rPr>
          <w:sz w:val="22"/>
          <w:szCs w:val="22"/>
        </w:rPr>
        <w:t xml:space="preserve"> odbędzie się na torze Circuit de la Sarthe w Le Mans we Francji w dniach od 2 do 5 lipca 2026 r.</w:t>
      </w:r>
    </w:p>
    <w:p w14:paraId="1A68250B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E0D945" wp14:editId="54FBE6BC">
            <wp:simplePos x="0" y="0"/>
            <wp:positionH relativeFrom="margin">
              <wp:posOffset>1170432</wp:posOffset>
            </wp:positionH>
            <wp:positionV relativeFrom="paragraph">
              <wp:posOffset>204470</wp:posOffset>
            </wp:positionV>
            <wp:extent cx="3400425" cy="2266950"/>
            <wp:effectExtent l="0" t="0" r="9525" b="0"/>
            <wp:wrapSquare wrapText="bothSides"/>
            <wp:docPr id="213593737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61E7FF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4F0DE2AD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62BDD3CC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277327DB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07CCC1DF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55363C29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1CAEDAEC" w14:textId="77777777" w:rsidR="009F4B2D" w:rsidRPr="002F5688" w:rsidRDefault="009F4B2D" w:rsidP="009F4B2D">
      <w:pPr>
        <w:adjustRightInd w:val="0"/>
        <w:spacing w:line="320" w:lineRule="exact"/>
        <w:rPr>
          <w:szCs w:val="21"/>
        </w:rPr>
      </w:pPr>
    </w:p>
    <w:p w14:paraId="7B114408" w14:textId="77777777" w:rsidR="009F4B2D" w:rsidRPr="002F5688" w:rsidRDefault="009F4B2D" w:rsidP="009F4B2D">
      <w:pPr>
        <w:adjustRightInd w:val="0"/>
        <w:spacing w:line="320" w:lineRule="exact"/>
        <w:jc w:val="center"/>
        <w:rPr>
          <w:szCs w:val="21"/>
        </w:rPr>
      </w:pPr>
    </w:p>
    <w:p w14:paraId="606BDEDD" w14:textId="77777777" w:rsidR="009F4B2D" w:rsidRPr="002F5688" w:rsidRDefault="009F4B2D" w:rsidP="009F4B2D">
      <w:pPr>
        <w:adjustRightInd w:val="0"/>
        <w:spacing w:line="320" w:lineRule="exact"/>
        <w:jc w:val="center"/>
        <w:rPr>
          <w:szCs w:val="21"/>
        </w:rPr>
      </w:pPr>
    </w:p>
    <w:p w14:paraId="2551BD25" w14:textId="77777777" w:rsidR="009F4B2D" w:rsidRPr="002F5688" w:rsidRDefault="009F4B2D" w:rsidP="009F4B2D">
      <w:pPr>
        <w:adjustRightInd w:val="0"/>
        <w:spacing w:line="320" w:lineRule="exact"/>
        <w:jc w:val="center"/>
        <w:rPr>
          <w:szCs w:val="21"/>
        </w:rPr>
      </w:pPr>
    </w:p>
    <w:p w14:paraId="4BD20DC1" w14:textId="77777777" w:rsidR="009F4B2D" w:rsidRPr="002F5688" w:rsidRDefault="009F4B2D" w:rsidP="009F4B2D">
      <w:pPr>
        <w:adjustRightInd w:val="0"/>
        <w:spacing w:line="320" w:lineRule="exact"/>
        <w:jc w:val="center"/>
        <w:rPr>
          <w:szCs w:val="21"/>
        </w:rPr>
      </w:pPr>
    </w:p>
    <w:p w14:paraId="546692BC" w14:textId="77777777" w:rsidR="009F4B2D" w:rsidRPr="002F5688" w:rsidRDefault="009F4B2D" w:rsidP="009F4B2D">
      <w:pPr>
        <w:adjustRightInd w:val="0"/>
        <w:spacing w:line="320" w:lineRule="exact"/>
        <w:jc w:val="center"/>
        <w:rPr>
          <w:sz w:val="16"/>
          <w:szCs w:val="16"/>
        </w:rPr>
      </w:pPr>
    </w:p>
    <w:p w14:paraId="7AB19195" w14:textId="3A57030A" w:rsidR="009F4B2D" w:rsidRPr="002F5688" w:rsidRDefault="009F4B2D" w:rsidP="009F4B2D">
      <w:pPr>
        <w:adjustRightInd w:val="0"/>
        <w:spacing w:line="320" w:lineRule="exact"/>
        <w:jc w:val="center"/>
        <w:rPr>
          <w:sz w:val="16"/>
          <w:szCs w:val="16"/>
        </w:rPr>
      </w:pPr>
      <w:r w:rsidRPr="002F5688">
        <w:rPr>
          <w:rFonts w:hint="eastAsia"/>
          <w:sz w:val="16"/>
          <w:szCs w:val="16"/>
        </w:rPr>
        <w:t xml:space="preserve">Mazda 787B </w:t>
      </w:r>
      <w:r w:rsidR="002F5688" w:rsidRPr="002F5688">
        <w:rPr>
          <w:sz w:val="16"/>
          <w:szCs w:val="16"/>
        </w:rPr>
        <w:t xml:space="preserve">podczas przejazdu pokazowego z okazji 20. rocznicy zwycięstwa </w:t>
      </w:r>
      <w:r w:rsidRPr="002F5688">
        <w:rPr>
          <w:rFonts w:hint="eastAsia"/>
          <w:sz w:val="16"/>
          <w:szCs w:val="16"/>
        </w:rPr>
        <w:t>(2011, Circuit de la Sarthe)</w:t>
      </w:r>
    </w:p>
    <w:p w14:paraId="092B0BFA" w14:textId="77777777" w:rsidR="009F4B2D" w:rsidRPr="002F5688" w:rsidRDefault="009F4B2D" w:rsidP="009F4B2D">
      <w:pPr>
        <w:spacing w:line="260" w:lineRule="exact"/>
        <w:jc w:val="both"/>
      </w:pPr>
    </w:p>
    <w:p w14:paraId="53771943" w14:textId="30D52373" w:rsidR="009F4B2D" w:rsidRPr="00A32C3A" w:rsidRDefault="009F4B2D" w:rsidP="009F4B2D">
      <w:pPr>
        <w:adjustRightInd w:val="0"/>
        <w:spacing w:line="260" w:lineRule="exact"/>
        <w:jc w:val="both"/>
        <w:rPr>
          <w:color w:val="000000" w:themeColor="text1"/>
          <w:szCs w:val="21"/>
        </w:rPr>
      </w:pPr>
    </w:p>
    <w:p w14:paraId="5AFB29C1" w14:textId="64D8CA6B" w:rsidR="002F5688" w:rsidRPr="00100117" w:rsidRDefault="002F5688" w:rsidP="009F4B2D">
      <w:pPr>
        <w:adjustRightInd w:val="0"/>
        <w:spacing w:line="260" w:lineRule="exact"/>
        <w:jc w:val="both"/>
        <w:rPr>
          <w:color w:val="000000" w:themeColor="text1"/>
          <w:sz w:val="22"/>
          <w:szCs w:val="22"/>
        </w:rPr>
      </w:pPr>
      <w:r w:rsidRPr="00100117">
        <w:rPr>
          <w:color w:val="000000" w:themeColor="text1"/>
          <w:sz w:val="22"/>
          <w:szCs w:val="22"/>
        </w:rPr>
        <w:t>Le Mans Classic to wydarzenie cieszące się dużym zainteresowaniem, podczas które</w:t>
      </w:r>
      <w:r w:rsidR="000C3D84">
        <w:rPr>
          <w:color w:val="000000" w:themeColor="text1"/>
          <w:sz w:val="22"/>
          <w:szCs w:val="22"/>
        </w:rPr>
        <w:t>go</w:t>
      </w:r>
      <w:r w:rsidRPr="00100117">
        <w:rPr>
          <w:color w:val="000000" w:themeColor="text1"/>
          <w:sz w:val="22"/>
          <w:szCs w:val="22"/>
        </w:rPr>
        <w:t xml:space="preserve"> na torze Circuit de la Sarthe gromadzi się wiele samochodów wyścigowych</w:t>
      </w:r>
      <w:r w:rsidR="000C3D84">
        <w:rPr>
          <w:color w:val="000000" w:themeColor="text1"/>
          <w:sz w:val="22"/>
          <w:szCs w:val="22"/>
        </w:rPr>
        <w:t xml:space="preserve"> biorących w przeszłości</w:t>
      </w:r>
      <w:r w:rsidRPr="00100117">
        <w:rPr>
          <w:color w:val="000000" w:themeColor="text1"/>
          <w:sz w:val="22"/>
          <w:szCs w:val="22"/>
        </w:rPr>
        <w:t xml:space="preserve"> udział w 24-godzinnym wyścigu Le Mans, aby zaprezentować swoje możliwości. Dzięki współpracy z </w:t>
      </w:r>
      <w:r w:rsidR="000C3D84">
        <w:rPr>
          <w:color w:val="000000" w:themeColor="text1"/>
          <w:sz w:val="22"/>
          <w:szCs w:val="22"/>
        </w:rPr>
        <w:t>producentem</w:t>
      </w:r>
      <w:r w:rsidRPr="00100117">
        <w:rPr>
          <w:color w:val="000000" w:themeColor="text1"/>
          <w:sz w:val="22"/>
          <w:szCs w:val="22"/>
        </w:rPr>
        <w:t xml:space="preserve"> modeli samochodów Spark, Mazda 787B weźmie udział w specjalnej sesji paradnej, wykonując samodzielny przejazd pokazowy </w:t>
      </w:r>
      <w:r w:rsidR="000C3D84">
        <w:rPr>
          <w:color w:val="000000" w:themeColor="text1"/>
          <w:sz w:val="22"/>
          <w:szCs w:val="22"/>
        </w:rPr>
        <w:t>z udziałem</w:t>
      </w:r>
      <w:r w:rsidRPr="00100117">
        <w:rPr>
          <w:color w:val="000000" w:themeColor="text1"/>
          <w:sz w:val="22"/>
          <w:szCs w:val="22"/>
        </w:rPr>
        <w:t xml:space="preserve"> Yojiro Terady</w:t>
      </w:r>
      <w:r w:rsidR="000C3D84">
        <w:rPr>
          <w:color w:val="000000" w:themeColor="text1"/>
          <w:sz w:val="22"/>
          <w:szCs w:val="22"/>
        </w:rPr>
        <w:t>, kierowcy przez lata</w:t>
      </w:r>
      <w:r w:rsidRPr="00100117">
        <w:rPr>
          <w:color w:val="000000" w:themeColor="text1"/>
          <w:sz w:val="22"/>
          <w:szCs w:val="22"/>
        </w:rPr>
        <w:t xml:space="preserve"> </w:t>
      </w:r>
      <w:r w:rsidR="000C3D84">
        <w:rPr>
          <w:color w:val="000000" w:themeColor="text1"/>
          <w:sz w:val="22"/>
          <w:szCs w:val="22"/>
        </w:rPr>
        <w:t>startującego w</w:t>
      </w:r>
      <w:r w:rsidRPr="00100117">
        <w:rPr>
          <w:color w:val="000000" w:themeColor="text1"/>
          <w:sz w:val="22"/>
          <w:szCs w:val="22"/>
        </w:rPr>
        <w:t xml:space="preserve"> 24-godzinnym wyścig</w:t>
      </w:r>
      <w:r w:rsidR="000C3D84">
        <w:rPr>
          <w:color w:val="000000" w:themeColor="text1"/>
          <w:sz w:val="22"/>
          <w:szCs w:val="22"/>
        </w:rPr>
        <w:t>u</w:t>
      </w:r>
      <w:r w:rsidRPr="00100117">
        <w:rPr>
          <w:color w:val="000000" w:themeColor="text1"/>
          <w:sz w:val="22"/>
          <w:szCs w:val="22"/>
        </w:rPr>
        <w:t xml:space="preserve"> Le Mans</w:t>
      </w:r>
      <w:r w:rsidR="000C3D84">
        <w:rPr>
          <w:color w:val="000000" w:themeColor="text1"/>
          <w:sz w:val="22"/>
          <w:szCs w:val="22"/>
        </w:rPr>
        <w:t>, także za kierownicami licznych modeli Mazdy, w tym 787B</w:t>
      </w:r>
      <w:r w:rsidRPr="00100117">
        <w:rPr>
          <w:color w:val="000000" w:themeColor="text1"/>
          <w:sz w:val="22"/>
          <w:szCs w:val="22"/>
        </w:rPr>
        <w:t xml:space="preserve"> - oraz Pierre'a Fillona, prezesa ACO*. Komentując tę okazję, </w:t>
      </w:r>
      <w:r w:rsidR="00D022A8">
        <w:rPr>
          <w:color w:val="000000" w:themeColor="text1"/>
          <w:sz w:val="22"/>
          <w:szCs w:val="22"/>
        </w:rPr>
        <w:t xml:space="preserve">P. </w:t>
      </w:r>
      <w:r w:rsidRPr="00100117">
        <w:rPr>
          <w:color w:val="000000" w:themeColor="text1"/>
          <w:sz w:val="22"/>
          <w:szCs w:val="22"/>
        </w:rPr>
        <w:t>Fillon powiedział: „Od dawna marzyłem o tym, by mieć zaszczyt zasiąść za kierownicą tego kultowego samochodu”.</w:t>
      </w:r>
    </w:p>
    <w:p w14:paraId="1B10F5F6" w14:textId="77777777" w:rsidR="009F4B2D" w:rsidRPr="00100117" w:rsidRDefault="009F4B2D" w:rsidP="009F4B2D">
      <w:pPr>
        <w:adjustRightInd w:val="0"/>
        <w:spacing w:line="260" w:lineRule="exact"/>
        <w:jc w:val="both"/>
        <w:rPr>
          <w:sz w:val="22"/>
          <w:szCs w:val="22"/>
        </w:rPr>
      </w:pPr>
    </w:p>
    <w:p w14:paraId="679D5EB1" w14:textId="35DA629A" w:rsidR="009F4B2D" w:rsidRDefault="002F5688" w:rsidP="009F4B2D">
      <w:pPr>
        <w:adjustRightInd w:val="0"/>
        <w:spacing w:line="260" w:lineRule="exact"/>
        <w:jc w:val="both"/>
        <w:rPr>
          <w:sz w:val="22"/>
          <w:szCs w:val="22"/>
        </w:rPr>
      </w:pPr>
      <w:r w:rsidRPr="00100117">
        <w:rPr>
          <w:sz w:val="22"/>
          <w:szCs w:val="22"/>
        </w:rPr>
        <w:t>Od momentu wprowadzenia na rynek modelu Cosmo Sport w 1967 r</w:t>
      </w:r>
      <w:r w:rsidR="000C3D84">
        <w:rPr>
          <w:sz w:val="22"/>
          <w:szCs w:val="22"/>
        </w:rPr>
        <w:t>.</w:t>
      </w:r>
      <w:r w:rsidRPr="00100117">
        <w:rPr>
          <w:sz w:val="22"/>
          <w:szCs w:val="22"/>
        </w:rPr>
        <w:t xml:space="preserve"> firma Mazda zaprezentowała szeroką gamę pojazdów wyposażonych w silniki Wankla. Mazda 787B pozostaje jedynym samochodem z silnikiem rotor</w:t>
      </w:r>
      <w:r w:rsidR="0084432F">
        <w:rPr>
          <w:sz w:val="22"/>
          <w:szCs w:val="22"/>
        </w:rPr>
        <w:t>owym</w:t>
      </w:r>
      <w:r w:rsidRPr="00100117">
        <w:rPr>
          <w:sz w:val="22"/>
          <w:szCs w:val="22"/>
        </w:rPr>
        <w:t>, który odniósł zwycięstwo w klasyfikacji generalnej 24-godzinnego wyścigu Le Mans, co w 1991 roku stanowiło historyczny kamień milowy jako pierwsze zwycięstwo japońskiego producenta w tym wyścigu. M</w:t>
      </w:r>
      <w:r w:rsidR="0084432F">
        <w:rPr>
          <w:sz w:val="22"/>
          <w:szCs w:val="22"/>
        </w:rPr>
        <w:t>azda</w:t>
      </w:r>
      <w:r w:rsidRPr="00100117">
        <w:rPr>
          <w:sz w:val="22"/>
          <w:szCs w:val="22"/>
        </w:rPr>
        <w:t xml:space="preserve"> </w:t>
      </w:r>
      <w:r w:rsidRPr="00100117">
        <w:rPr>
          <w:sz w:val="22"/>
          <w:szCs w:val="22"/>
        </w:rPr>
        <w:lastRenderedPageBreak/>
        <w:t>787B zachwycił</w:t>
      </w:r>
      <w:r w:rsidR="0084432F">
        <w:rPr>
          <w:sz w:val="22"/>
          <w:szCs w:val="22"/>
        </w:rPr>
        <w:t>a</w:t>
      </w:r>
      <w:r w:rsidRPr="00100117">
        <w:rPr>
          <w:sz w:val="22"/>
          <w:szCs w:val="22"/>
        </w:rPr>
        <w:t xml:space="preserve"> fanów na całym świecie podczas pokazowych przejazdów na różnych imprezach, w tym na torze Circuit de la Sarthe.</w:t>
      </w:r>
    </w:p>
    <w:p w14:paraId="77456FFB" w14:textId="77777777" w:rsidR="00D022A8" w:rsidRPr="00100117" w:rsidRDefault="00D022A8" w:rsidP="009F4B2D">
      <w:pPr>
        <w:adjustRightInd w:val="0"/>
        <w:spacing w:line="260" w:lineRule="exact"/>
        <w:jc w:val="both"/>
        <w:rPr>
          <w:sz w:val="22"/>
          <w:szCs w:val="22"/>
        </w:rPr>
      </w:pPr>
    </w:p>
    <w:p w14:paraId="7D32D220" w14:textId="33C5A835" w:rsidR="009F4B2D" w:rsidRPr="00100117" w:rsidRDefault="002F5688" w:rsidP="009F4B2D">
      <w:pPr>
        <w:adjustRightInd w:val="0"/>
        <w:spacing w:line="260" w:lineRule="exact"/>
        <w:jc w:val="both"/>
        <w:rPr>
          <w:sz w:val="22"/>
          <w:szCs w:val="22"/>
        </w:rPr>
      </w:pPr>
      <w:r w:rsidRPr="00100117">
        <w:rPr>
          <w:sz w:val="22"/>
          <w:szCs w:val="22"/>
        </w:rPr>
        <w:t xml:space="preserve">Z okazji 35. rocznicy zwycięstwa wydarzenie to stanowi wyjątkową okazję, by po raz kolejny usłyszeć czysty, niepowtarzalny dźwięk silnika Wankla na </w:t>
      </w:r>
      <w:r w:rsidR="000C3D84">
        <w:rPr>
          <w:sz w:val="22"/>
          <w:szCs w:val="22"/>
        </w:rPr>
        <w:t>żywo</w:t>
      </w:r>
      <w:r w:rsidRPr="00100117">
        <w:rPr>
          <w:sz w:val="22"/>
          <w:szCs w:val="22"/>
        </w:rPr>
        <w:t xml:space="preserve">, pozwalając widzom doświadczyć niezmiennego zaangażowania Mazdy w dostarczanie </w:t>
      </w:r>
      <w:r w:rsidR="000C3D84">
        <w:rPr>
          <w:sz w:val="22"/>
          <w:szCs w:val="22"/>
        </w:rPr>
        <w:t>przyjemności</w:t>
      </w:r>
      <w:r w:rsidRPr="00100117">
        <w:rPr>
          <w:sz w:val="22"/>
          <w:szCs w:val="22"/>
        </w:rPr>
        <w:t xml:space="preserve"> z prowadzenia oraz jej nieustępliwego ducha rywalizacji. Prace nad silnikiem Wankla trwają do dziś, a w 2027 r</w:t>
      </w:r>
      <w:r w:rsidR="000C3D84">
        <w:rPr>
          <w:sz w:val="22"/>
          <w:szCs w:val="22"/>
        </w:rPr>
        <w:t>.</w:t>
      </w:r>
      <w:r w:rsidRPr="00100117">
        <w:rPr>
          <w:sz w:val="22"/>
          <w:szCs w:val="22"/>
        </w:rPr>
        <w:t xml:space="preserve"> silnik ten będzie obchodził swoją 60. </w:t>
      </w:r>
      <w:r w:rsidR="000C3D84" w:rsidRPr="00100117">
        <w:rPr>
          <w:sz w:val="22"/>
          <w:szCs w:val="22"/>
        </w:rPr>
        <w:t>R</w:t>
      </w:r>
      <w:r w:rsidRPr="00100117">
        <w:rPr>
          <w:sz w:val="22"/>
          <w:szCs w:val="22"/>
        </w:rPr>
        <w:t>ocznicę</w:t>
      </w:r>
      <w:r w:rsidR="000C3D84">
        <w:rPr>
          <w:sz w:val="22"/>
          <w:szCs w:val="22"/>
        </w:rPr>
        <w:t xml:space="preserve"> debiutu w samochodzie Mazdy</w:t>
      </w:r>
      <w:r w:rsidRPr="00100117">
        <w:rPr>
          <w:sz w:val="22"/>
          <w:szCs w:val="22"/>
        </w:rPr>
        <w:t>.</w:t>
      </w:r>
    </w:p>
    <w:p w14:paraId="43DED0D6" w14:textId="77777777" w:rsidR="002F5688" w:rsidRPr="002F5688" w:rsidRDefault="002F5688" w:rsidP="009F4B2D">
      <w:pPr>
        <w:adjustRightInd w:val="0"/>
        <w:spacing w:line="260" w:lineRule="exact"/>
        <w:jc w:val="both"/>
        <w:rPr>
          <w:szCs w:val="21"/>
        </w:rPr>
      </w:pPr>
    </w:p>
    <w:p w14:paraId="21B40366" w14:textId="77777777" w:rsidR="009F4B2D" w:rsidRPr="002F5688" w:rsidRDefault="009F4B2D" w:rsidP="009F4B2D">
      <w:pPr>
        <w:adjustRightInd w:val="0"/>
        <w:spacing w:line="260" w:lineRule="exact"/>
        <w:jc w:val="both"/>
        <w:rPr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CF9CC0" wp14:editId="5DBD6583">
            <wp:simplePos x="0" y="0"/>
            <wp:positionH relativeFrom="column">
              <wp:posOffset>-81178</wp:posOffset>
            </wp:positionH>
            <wp:positionV relativeFrom="paragraph">
              <wp:posOffset>0</wp:posOffset>
            </wp:positionV>
            <wp:extent cx="2403475" cy="1860550"/>
            <wp:effectExtent l="0" t="0" r="0" b="6350"/>
            <wp:wrapSquare wrapText="bothSides"/>
            <wp:docPr id="19300164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47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EC44C8" wp14:editId="14177F9B">
            <wp:simplePos x="0" y="0"/>
            <wp:positionH relativeFrom="margin">
              <wp:posOffset>2979039</wp:posOffset>
            </wp:positionH>
            <wp:positionV relativeFrom="paragraph">
              <wp:posOffset>0</wp:posOffset>
            </wp:positionV>
            <wp:extent cx="2804160" cy="1868805"/>
            <wp:effectExtent l="0" t="0" r="0" b="0"/>
            <wp:wrapSquare wrapText="bothSides"/>
            <wp:docPr id="194711046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86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F31794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35DC5318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606CA0C0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425FC835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6F9066A7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11BF06DD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6876F8DE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37363969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3645460A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1A9CBFC2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0A752BF4" w14:textId="77777777" w:rsidR="009F4B2D" w:rsidRPr="002F5688" w:rsidRDefault="009F4B2D" w:rsidP="009F4B2D">
      <w:pPr>
        <w:adjustRightInd w:val="0"/>
        <w:spacing w:line="260" w:lineRule="exact"/>
        <w:jc w:val="both"/>
      </w:pPr>
    </w:p>
    <w:p w14:paraId="4C23E524" w14:textId="6A0AAD21" w:rsidR="009F4B2D" w:rsidRPr="002645F5" w:rsidRDefault="009F4B2D" w:rsidP="009F4B2D">
      <w:pPr>
        <w:adjustRightInd w:val="0"/>
        <w:spacing w:line="320" w:lineRule="exact"/>
        <w:ind w:firstLineChars="472" w:firstLine="755"/>
        <w:rPr>
          <w:sz w:val="16"/>
          <w:szCs w:val="16"/>
        </w:rPr>
      </w:pPr>
      <w:r w:rsidRPr="002645F5">
        <w:rPr>
          <w:sz w:val="16"/>
          <w:szCs w:val="16"/>
        </w:rPr>
        <w:t>R26B 4</w:t>
      </w:r>
      <w:r w:rsidR="002F5688" w:rsidRPr="002645F5">
        <w:rPr>
          <w:sz w:val="16"/>
          <w:szCs w:val="16"/>
        </w:rPr>
        <w:t>-</w:t>
      </w:r>
      <w:r w:rsidRPr="002645F5">
        <w:rPr>
          <w:sz w:val="16"/>
          <w:szCs w:val="16"/>
        </w:rPr>
        <w:t>rotor</w:t>
      </w:r>
      <w:r w:rsidR="002F5688" w:rsidRPr="002645F5">
        <w:rPr>
          <w:sz w:val="16"/>
          <w:szCs w:val="16"/>
        </w:rPr>
        <w:t>owy</w:t>
      </w:r>
      <w:r w:rsidRPr="002645F5">
        <w:rPr>
          <w:rFonts w:hint="eastAsia"/>
          <w:sz w:val="16"/>
          <w:szCs w:val="16"/>
        </w:rPr>
        <w:t xml:space="preserve"> </w:t>
      </w:r>
      <w:r w:rsidR="002F5688" w:rsidRPr="002645F5">
        <w:rPr>
          <w:sz w:val="16"/>
          <w:szCs w:val="16"/>
        </w:rPr>
        <w:t>silnik</w:t>
      </w:r>
      <w:r w:rsidRPr="002645F5">
        <w:rPr>
          <w:rFonts w:hint="eastAsia"/>
          <w:sz w:val="16"/>
          <w:szCs w:val="16"/>
        </w:rPr>
        <w:t xml:space="preserve">       </w:t>
      </w:r>
      <w:r w:rsidRPr="002645F5">
        <w:rPr>
          <w:sz w:val="16"/>
          <w:szCs w:val="16"/>
        </w:rPr>
        <w:tab/>
      </w:r>
      <w:r w:rsidRPr="002645F5">
        <w:rPr>
          <w:sz w:val="16"/>
          <w:szCs w:val="16"/>
        </w:rPr>
        <w:tab/>
      </w:r>
      <w:r w:rsidRPr="002645F5">
        <w:rPr>
          <w:sz w:val="16"/>
          <w:szCs w:val="16"/>
        </w:rPr>
        <w:tab/>
      </w:r>
      <w:r w:rsidR="000C3D84">
        <w:rPr>
          <w:sz w:val="16"/>
          <w:szCs w:val="16"/>
        </w:rPr>
        <w:tab/>
      </w:r>
      <w:r w:rsidRPr="002645F5">
        <w:rPr>
          <w:rFonts w:hint="eastAsia"/>
          <w:sz w:val="16"/>
          <w:szCs w:val="16"/>
        </w:rPr>
        <w:t xml:space="preserve">Mazda 787B </w:t>
      </w:r>
      <w:r w:rsidR="002645F5" w:rsidRPr="002645F5">
        <w:rPr>
          <w:sz w:val="16"/>
          <w:szCs w:val="16"/>
        </w:rPr>
        <w:t>p</w:t>
      </w:r>
      <w:r w:rsidR="002645F5">
        <w:rPr>
          <w:sz w:val="16"/>
          <w:szCs w:val="16"/>
        </w:rPr>
        <w:t>odczas przejazdu historycznych modeli</w:t>
      </w:r>
    </w:p>
    <w:p w14:paraId="181A6415" w14:textId="730A909A" w:rsidR="009F4B2D" w:rsidRPr="009F4B2D" w:rsidRDefault="009F4B2D" w:rsidP="009F4B2D">
      <w:pPr>
        <w:adjustRightInd w:val="0"/>
        <w:spacing w:line="320" w:lineRule="exact"/>
        <w:ind w:firstLineChars="400" w:firstLine="640"/>
        <w:rPr>
          <w:sz w:val="16"/>
          <w:szCs w:val="16"/>
          <w:lang w:val="en-GB"/>
        </w:rPr>
      </w:pPr>
      <w:r w:rsidRPr="00C14FCF">
        <w:rPr>
          <w:rFonts w:hint="eastAsia"/>
          <w:sz w:val="16"/>
          <w:szCs w:val="16"/>
          <w:lang w:val="en-GB"/>
        </w:rPr>
        <w:t xml:space="preserve">    </w:t>
      </w:r>
      <w:r w:rsidRPr="00C14FCF">
        <w:rPr>
          <w:sz w:val="16"/>
          <w:szCs w:val="16"/>
          <w:lang w:val="en-GB"/>
        </w:rPr>
        <w:t xml:space="preserve"> </w:t>
      </w:r>
      <w:r w:rsidR="00C14FCF" w:rsidRPr="00C14FCF">
        <w:rPr>
          <w:sz w:val="16"/>
          <w:szCs w:val="16"/>
          <w:lang w:val="en-GB"/>
        </w:rPr>
        <w:t xml:space="preserve">   z </w:t>
      </w:r>
      <w:proofErr w:type="spellStart"/>
      <w:r w:rsidRPr="009F4B2D">
        <w:rPr>
          <w:sz w:val="16"/>
          <w:szCs w:val="16"/>
          <w:lang w:val="en-GB"/>
        </w:rPr>
        <w:t>Mazd</w:t>
      </w:r>
      <w:r w:rsidR="008A017B">
        <w:rPr>
          <w:sz w:val="16"/>
          <w:szCs w:val="16"/>
          <w:lang w:val="en-GB"/>
        </w:rPr>
        <w:t>y</w:t>
      </w:r>
      <w:proofErr w:type="spellEnd"/>
      <w:r w:rsidRPr="009F4B2D">
        <w:rPr>
          <w:sz w:val="16"/>
          <w:szCs w:val="16"/>
          <w:lang w:val="en-GB"/>
        </w:rPr>
        <w:t xml:space="preserve"> 787B</w:t>
      </w:r>
      <w:r w:rsidRPr="009F4B2D">
        <w:rPr>
          <w:rFonts w:hint="eastAsia"/>
          <w:sz w:val="16"/>
          <w:szCs w:val="16"/>
          <w:lang w:val="en-GB"/>
        </w:rPr>
        <w:t xml:space="preserve">                     </w:t>
      </w:r>
      <w:r w:rsidRPr="009F4B2D">
        <w:rPr>
          <w:sz w:val="16"/>
          <w:szCs w:val="16"/>
          <w:lang w:val="en-GB"/>
        </w:rPr>
        <w:tab/>
      </w:r>
      <w:r w:rsidRPr="009F4B2D">
        <w:rPr>
          <w:sz w:val="16"/>
          <w:szCs w:val="16"/>
          <w:lang w:val="en-GB"/>
        </w:rPr>
        <w:tab/>
      </w:r>
      <w:r w:rsidRPr="009F4B2D">
        <w:rPr>
          <w:sz w:val="16"/>
          <w:szCs w:val="16"/>
          <w:lang w:val="en-GB"/>
        </w:rPr>
        <w:tab/>
      </w:r>
      <w:r w:rsidR="00C14FCF">
        <w:rPr>
          <w:sz w:val="16"/>
          <w:szCs w:val="16"/>
          <w:lang w:val="en-GB"/>
        </w:rPr>
        <w:t xml:space="preserve">            </w:t>
      </w:r>
      <w:proofErr w:type="gramStart"/>
      <w:r w:rsidR="00C14FCF">
        <w:rPr>
          <w:sz w:val="16"/>
          <w:szCs w:val="16"/>
          <w:lang w:val="en-GB"/>
        </w:rPr>
        <w:t xml:space="preserve">   </w:t>
      </w:r>
      <w:r w:rsidRPr="009F4B2D">
        <w:rPr>
          <w:sz w:val="16"/>
          <w:szCs w:val="16"/>
          <w:lang w:val="en-GB"/>
        </w:rPr>
        <w:t>(</w:t>
      </w:r>
      <w:proofErr w:type="gramEnd"/>
      <w:r w:rsidRPr="009F4B2D">
        <w:rPr>
          <w:sz w:val="16"/>
          <w:szCs w:val="16"/>
          <w:lang w:val="en-GB"/>
        </w:rPr>
        <w:t xml:space="preserve">2018, Be a Driver. </w:t>
      </w:r>
      <w:r w:rsidR="008A017B">
        <w:rPr>
          <w:sz w:val="16"/>
          <w:szCs w:val="16"/>
          <w:lang w:val="en-GB"/>
        </w:rPr>
        <w:t>tor</w:t>
      </w:r>
      <w:r w:rsidRPr="009F4B2D">
        <w:rPr>
          <w:sz w:val="16"/>
          <w:szCs w:val="16"/>
          <w:lang w:val="en-GB"/>
        </w:rPr>
        <w:t xml:space="preserve"> FUJI SPEEDWAY)</w:t>
      </w:r>
      <w:r w:rsidRPr="009F4B2D">
        <w:rPr>
          <w:rFonts w:hint="eastAsia"/>
          <w:sz w:val="16"/>
          <w:szCs w:val="16"/>
          <w:lang w:val="en-GB"/>
        </w:rPr>
        <w:t xml:space="preserve"> </w:t>
      </w:r>
    </w:p>
    <w:p w14:paraId="08A9085F" w14:textId="77777777" w:rsidR="00100117" w:rsidRDefault="00100117" w:rsidP="009F4B2D">
      <w:pPr>
        <w:adjustRightInd w:val="0"/>
        <w:spacing w:line="320" w:lineRule="exact"/>
        <w:rPr>
          <w:lang w:val="en-GB"/>
        </w:rPr>
      </w:pPr>
    </w:p>
    <w:p w14:paraId="2FB88327" w14:textId="7EAF3E39" w:rsidR="009F4B2D" w:rsidRPr="00100117" w:rsidRDefault="000C3D84" w:rsidP="009F4B2D">
      <w:pPr>
        <w:adjustRightInd w:val="0"/>
        <w:spacing w:line="320" w:lineRule="exact"/>
        <w:rPr>
          <w:sz w:val="22"/>
          <w:szCs w:val="22"/>
        </w:rPr>
      </w:pPr>
      <w:r>
        <w:rPr>
          <w:sz w:val="22"/>
          <w:szCs w:val="22"/>
        </w:rPr>
        <w:t>W ramach tej</w:t>
      </w:r>
      <w:r w:rsidR="002645F5" w:rsidRPr="00100117">
        <w:rPr>
          <w:sz w:val="22"/>
          <w:szCs w:val="22"/>
        </w:rPr>
        <w:t xml:space="preserve"> jazd</w:t>
      </w:r>
      <w:r>
        <w:rPr>
          <w:sz w:val="22"/>
          <w:szCs w:val="22"/>
        </w:rPr>
        <w:t>y</w:t>
      </w:r>
      <w:r w:rsidR="002645F5" w:rsidRPr="00100117">
        <w:rPr>
          <w:sz w:val="22"/>
          <w:szCs w:val="22"/>
        </w:rPr>
        <w:t xml:space="preserve"> pokazow</w:t>
      </w:r>
      <w:r>
        <w:rPr>
          <w:sz w:val="22"/>
          <w:szCs w:val="22"/>
        </w:rPr>
        <w:t>ej</w:t>
      </w:r>
      <w:r w:rsidR="002645F5" w:rsidRPr="00100117">
        <w:rPr>
          <w:sz w:val="22"/>
          <w:szCs w:val="22"/>
        </w:rPr>
        <w:t xml:space="preserve"> firma Mazda pragnie </w:t>
      </w:r>
      <w:r>
        <w:rPr>
          <w:sz w:val="22"/>
          <w:szCs w:val="22"/>
        </w:rPr>
        <w:t>po</w:t>
      </w:r>
      <w:r w:rsidR="002645F5" w:rsidRPr="00100117">
        <w:rPr>
          <w:sz w:val="22"/>
          <w:szCs w:val="22"/>
        </w:rPr>
        <w:t>budzić oczekiwania wobec przyszłości</w:t>
      </w:r>
      <w:r>
        <w:rPr>
          <w:sz w:val="22"/>
          <w:szCs w:val="22"/>
        </w:rPr>
        <w:t xml:space="preserve"> motoryzacji</w:t>
      </w:r>
      <w:r w:rsidR="002645F5" w:rsidRPr="00100117">
        <w:rPr>
          <w:sz w:val="22"/>
          <w:szCs w:val="22"/>
        </w:rPr>
        <w:t xml:space="preserve"> i zadbać o to, by to dziedzictwo zostało przekazane kolej</w:t>
      </w:r>
      <w:r w:rsidR="008A017B" w:rsidRPr="00100117">
        <w:rPr>
          <w:sz w:val="22"/>
          <w:szCs w:val="22"/>
        </w:rPr>
        <w:t>nym</w:t>
      </w:r>
      <w:r w:rsidR="002645F5" w:rsidRPr="00100117">
        <w:rPr>
          <w:sz w:val="22"/>
          <w:szCs w:val="22"/>
        </w:rPr>
        <w:t xml:space="preserve"> pokoleni</w:t>
      </w:r>
      <w:r w:rsidR="008A017B" w:rsidRPr="00100117">
        <w:rPr>
          <w:sz w:val="22"/>
          <w:szCs w:val="22"/>
        </w:rPr>
        <w:t>om</w:t>
      </w:r>
      <w:r w:rsidR="002645F5" w:rsidRPr="00100117">
        <w:rPr>
          <w:sz w:val="22"/>
          <w:szCs w:val="22"/>
        </w:rPr>
        <w:t>.</w:t>
      </w:r>
    </w:p>
    <w:p w14:paraId="44995584" w14:textId="77777777" w:rsidR="002645F5" w:rsidRPr="00100117" w:rsidRDefault="002645F5" w:rsidP="009F4B2D">
      <w:pPr>
        <w:adjustRightInd w:val="0"/>
        <w:spacing w:line="320" w:lineRule="exact"/>
        <w:rPr>
          <w:sz w:val="22"/>
          <w:szCs w:val="22"/>
        </w:rPr>
      </w:pPr>
    </w:p>
    <w:p w14:paraId="25A2DA59" w14:textId="799D5789" w:rsidR="009F4B2D" w:rsidRPr="00A32C3A" w:rsidRDefault="009F4B2D" w:rsidP="00C14FCF">
      <w:pPr>
        <w:adjustRightInd w:val="0"/>
        <w:spacing w:line="320" w:lineRule="exact"/>
        <w:ind w:right="840"/>
        <w:rPr>
          <w:sz w:val="22"/>
          <w:szCs w:val="22"/>
        </w:rPr>
      </w:pPr>
      <w:r w:rsidRPr="00100117">
        <w:rPr>
          <w:rFonts w:ascii="Courier New" w:hAnsi="Courier New" w:cs="Courier New"/>
          <w:color w:val="101010"/>
          <w:sz w:val="22"/>
          <w:szCs w:val="22"/>
        </w:rPr>
        <w:t>■</w:t>
      </w:r>
      <w:r w:rsidR="002645F5" w:rsidRPr="00100117">
        <w:rPr>
          <w:color w:val="101010"/>
          <w:sz w:val="22"/>
          <w:szCs w:val="22"/>
        </w:rPr>
        <w:t>Więcej o</w:t>
      </w:r>
      <w:r w:rsidRPr="00100117">
        <w:rPr>
          <w:color w:val="101010"/>
          <w:sz w:val="22"/>
          <w:szCs w:val="22"/>
        </w:rPr>
        <w:t xml:space="preserve"> Ma</w:t>
      </w:r>
      <w:r w:rsidR="00C14FCF">
        <w:rPr>
          <w:color w:val="101010"/>
          <w:sz w:val="22"/>
          <w:szCs w:val="22"/>
        </w:rPr>
        <w:t>ździe</w:t>
      </w:r>
      <w:r w:rsidRPr="00100117">
        <w:rPr>
          <w:color w:val="101010"/>
          <w:sz w:val="22"/>
          <w:szCs w:val="22"/>
        </w:rPr>
        <w:t xml:space="preserve"> 787B, </w:t>
      </w:r>
      <w:r w:rsidR="002645F5" w:rsidRPr="00100117">
        <w:rPr>
          <w:color w:val="101010"/>
          <w:sz w:val="22"/>
          <w:szCs w:val="22"/>
        </w:rPr>
        <w:t>na STRONIE UPAMIĘTNIAJĄCEJ ZWYCIĘSTWO W LE MANS</w:t>
      </w:r>
      <w:r w:rsidR="00C14FCF">
        <w:rPr>
          <w:sz w:val="22"/>
          <w:szCs w:val="22"/>
        </w:rPr>
        <w:t xml:space="preserve"> </w:t>
      </w:r>
      <w:r w:rsidR="00C14FCF">
        <w:rPr>
          <w:sz w:val="22"/>
          <w:szCs w:val="22"/>
        </w:rPr>
        <w:br/>
      </w:r>
      <w:r w:rsidRPr="00A32C3A">
        <w:rPr>
          <w:sz w:val="22"/>
          <w:szCs w:val="22"/>
        </w:rPr>
        <w:t>https://www.mazda.com/ja/experience/mspr/motorsports/lemans/</w:t>
      </w:r>
    </w:p>
    <w:p w14:paraId="739F4DCA" w14:textId="77777777" w:rsidR="009F4B2D" w:rsidRPr="00A32C3A" w:rsidRDefault="009F4B2D" w:rsidP="009F4B2D">
      <w:pPr>
        <w:adjustRightInd w:val="0"/>
        <w:spacing w:line="320" w:lineRule="exact"/>
        <w:ind w:right="840" w:firstLineChars="50" w:firstLine="110"/>
        <w:rPr>
          <w:sz w:val="22"/>
          <w:szCs w:val="22"/>
        </w:rPr>
      </w:pPr>
    </w:p>
    <w:p w14:paraId="39769B50" w14:textId="243423CC" w:rsidR="009F4B2D" w:rsidRPr="00A32C3A" w:rsidRDefault="009F4B2D" w:rsidP="009F4B2D">
      <w:pPr>
        <w:adjustRightInd w:val="0"/>
        <w:spacing w:line="320" w:lineRule="exact"/>
        <w:ind w:right="840"/>
        <w:rPr>
          <w:sz w:val="22"/>
          <w:szCs w:val="22"/>
        </w:rPr>
      </w:pPr>
      <w:r w:rsidRPr="00100117">
        <w:rPr>
          <w:rFonts w:ascii="Courier New" w:hAnsi="Courier New" w:cs="Courier New"/>
          <w:sz w:val="22"/>
          <w:szCs w:val="22"/>
        </w:rPr>
        <w:t>■</w:t>
      </w:r>
      <w:r w:rsidR="002645F5" w:rsidRPr="00100117">
        <w:rPr>
          <w:sz w:val="22"/>
          <w:szCs w:val="22"/>
        </w:rPr>
        <w:t>Materiał filmowy z przejazdu pokazowego podczas Le Mans Classic 2026 zostanie udostępniony w sekcjach GALERIA ZDJĘĆ i GALERIA FILMÓW w serwisie prasowym MAZDA NEWSROOM około wtorku, 7 lipca</w:t>
      </w:r>
      <w:r w:rsidRPr="00100117">
        <w:rPr>
          <w:sz w:val="22"/>
          <w:szCs w:val="22"/>
        </w:rPr>
        <w:t xml:space="preserve">. </w:t>
      </w:r>
      <w:r w:rsidR="00C14FCF">
        <w:rPr>
          <w:sz w:val="22"/>
          <w:szCs w:val="22"/>
        </w:rPr>
        <w:br/>
      </w:r>
      <w:r w:rsidRPr="00A32C3A">
        <w:rPr>
          <w:sz w:val="22"/>
          <w:szCs w:val="22"/>
        </w:rPr>
        <w:t>https://newsroom.mazda.com/ja/</w:t>
      </w:r>
    </w:p>
    <w:p w14:paraId="16310F0D" w14:textId="77777777" w:rsidR="009F4B2D" w:rsidRPr="00CC4D3E" w:rsidRDefault="009F4B2D" w:rsidP="009F4B2D">
      <w:pPr>
        <w:pStyle w:val="Closing"/>
        <w:spacing w:line="320" w:lineRule="exact"/>
        <w:ind w:right="105"/>
        <w:rPr>
          <w:rFonts w:ascii="Mazda Type" w:eastAsia="源真ゴシックP Normal" w:hAnsi="Mazda Type" w:cs="源真ゴシックP Normal"/>
          <w:color w:val="000000" w:themeColor="text1"/>
          <w:szCs w:val="21"/>
          <w:lang w:val="de-DE"/>
        </w:rPr>
      </w:pPr>
    </w:p>
    <w:p w14:paraId="731B2808" w14:textId="0057112F" w:rsidR="009F4B2D" w:rsidRPr="00C14FCF" w:rsidRDefault="009F4B2D" w:rsidP="009F4B2D">
      <w:pPr>
        <w:adjustRightInd w:val="0"/>
        <w:spacing w:beforeLines="50" w:before="120" w:line="240" w:lineRule="exact"/>
        <w:ind w:rightChars="100" w:right="200"/>
        <w:rPr>
          <w:sz w:val="16"/>
          <w:szCs w:val="16"/>
          <w:lang w:val="en-GB"/>
        </w:rPr>
      </w:pPr>
      <w:r w:rsidRPr="00C14FCF">
        <w:rPr>
          <w:rFonts w:cs="源真ゴシックP Normal"/>
          <w:color w:val="000000" w:themeColor="text1"/>
          <w:sz w:val="16"/>
          <w:szCs w:val="16"/>
        </w:rPr>
        <w:t xml:space="preserve"> </w:t>
      </w:r>
      <w:r w:rsidRPr="00C14FCF">
        <w:rPr>
          <w:rFonts w:cs="源真ゴシックP Normal"/>
          <w:color w:val="000000" w:themeColor="text1"/>
          <w:sz w:val="16"/>
          <w:szCs w:val="16"/>
          <w:lang w:val="en-GB"/>
        </w:rPr>
        <w:t xml:space="preserve">* Automobile Club de </w:t>
      </w:r>
      <w:proofErr w:type="spellStart"/>
      <w:r w:rsidRPr="00C14FCF">
        <w:rPr>
          <w:rFonts w:cs="源真ゴシックP Normal"/>
          <w:color w:val="000000" w:themeColor="text1"/>
          <w:sz w:val="16"/>
          <w:szCs w:val="16"/>
          <w:lang w:val="en-GB"/>
        </w:rPr>
        <w:t>l'Ouest</w:t>
      </w:r>
      <w:proofErr w:type="spellEnd"/>
      <w:r w:rsidRPr="00C14FCF">
        <w:rPr>
          <w:rFonts w:cs="源真ゴシックP Normal"/>
          <w:color w:val="000000" w:themeColor="text1"/>
          <w:sz w:val="16"/>
          <w:szCs w:val="16"/>
          <w:lang w:val="en-GB"/>
        </w:rPr>
        <w:t xml:space="preserve">: </w:t>
      </w:r>
      <w:proofErr w:type="spellStart"/>
      <w:r w:rsidR="00C14FCF">
        <w:rPr>
          <w:rFonts w:cs="源真ゴシックP Normal"/>
          <w:color w:val="000000" w:themeColor="text1"/>
          <w:sz w:val="16"/>
          <w:szCs w:val="16"/>
          <w:lang w:val="en-GB"/>
        </w:rPr>
        <w:t>a</w:t>
      </w:r>
      <w:r w:rsidR="008A017B" w:rsidRPr="00C14FCF">
        <w:rPr>
          <w:rFonts w:cs="源真ゴシックP Normal"/>
          <w:color w:val="000000" w:themeColor="text1"/>
          <w:sz w:val="16"/>
          <w:szCs w:val="16"/>
          <w:lang w:val="en-GB"/>
        </w:rPr>
        <w:t>utomobil</w:t>
      </w:r>
      <w:r w:rsidR="00C14FCF" w:rsidRPr="00C14FCF">
        <w:rPr>
          <w:rFonts w:cs="源真ゴシックP Normal"/>
          <w:color w:val="000000" w:themeColor="text1"/>
          <w:sz w:val="16"/>
          <w:szCs w:val="16"/>
          <w:lang w:val="en-GB"/>
        </w:rPr>
        <w:t>k</w:t>
      </w:r>
      <w:r w:rsidR="008A017B" w:rsidRPr="00C14FCF">
        <w:rPr>
          <w:rFonts w:cs="源真ゴシックP Normal"/>
          <w:color w:val="000000" w:themeColor="text1"/>
          <w:sz w:val="16"/>
          <w:szCs w:val="16"/>
          <w:lang w:val="en-GB"/>
        </w:rPr>
        <w:t>lub</w:t>
      </w:r>
      <w:proofErr w:type="spellEnd"/>
      <w:r w:rsidR="008A017B" w:rsidRPr="00C14FCF">
        <w:rPr>
          <w:rFonts w:cs="源真ゴシックP Normal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C14FCF" w:rsidRPr="00C14FCF">
        <w:rPr>
          <w:rFonts w:cs="源真ゴシックP Normal"/>
          <w:color w:val="000000" w:themeColor="text1"/>
          <w:sz w:val="16"/>
          <w:szCs w:val="16"/>
          <w:lang w:val="en-GB"/>
        </w:rPr>
        <w:t>o</w:t>
      </w:r>
      <w:r w:rsidR="00C14FCF">
        <w:rPr>
          <w:rFonts w:cs="源真ゴシックP Normal"/>
          <w:color w:val="000000" w:themeColor="text1"/>
          <w:sz w:val="16"/>
          <w:szCs w:val="16"/>
          <w:lang w:val="en-GB"/>
        </w:rPr>
        <w:t>rganizujący</w:t>
      </w:r>
      <w:proofErr w:type="spellEnd"/>
      <w:r w:rsidR="00C14FCF">
        <w:rPr>
          <w:rFonts w:cs="源真ゴシックP Normal"/>
          <w:color w:val="000000" w:themeColor="text1"/>
          <w:sz w:val="16"/>
          <w:szCs w:val="16"/>
          <w:lang w:val="en-GB"/>
        </w:rPr>
        <w:t xml:space="preserve"> </w:t>
      </w:r>
      <w:proofErr w:type="spellStart"/>
      <w:r w:rsidR="00C14FCF">
        <w:rPr>
          <w:rFonts w:cs="源真ゴシックP Normal"/>
          <w:color w:val="000000" w:themeColor="text1"/>
          <w:sz w:val="16"/>
          <w:szCs w:val="16"/>
          <w:lang w:val="en-GB"/>
        </w:rPr>
        <w:t>wyścig</w:t>
      </w:r>
      <w:proofErr w:type="spellEnd"/>
      <w:r w:rsidR="00C14FCF">
        <w:rPr>
          <w:rFonts w:cs="源真ゴシックP Normal"/>
          <w:color w:val="000000" w:themeColor="text1"/>
          <w:sz w:val="16"/>
          <w:szCs w:val="16"/>
          <w:lang w:val="en-GB"/>
        </w:rPr>
        <w:t xml:space="preserve"> 24 Hours of Le Mans</w:t>
      </w:r>
    </w:p>
    <w:p w14:paraId="73DBB197" w14:textId="77777777" w:rsidR="009F4B2D" w:rsidRPr="00C14FCF" w:rsidRDefault="009F4B2D" w:rsidP="009F4B2D">
      <w:pPr>
        <w:adjustRightInd w:val="0"/>
        <w:spacing w:line="260" w:lineRule="exact"/>
        <w:jc w:val="both"/>
        <w:rPr>
          <w:lang w:val="en-GB"/>
        </w:rPr>
      </w:pPr>
    </w:p>
    <w:p w14:paraId="4E38E344" w14:textId="77777777" w:rsidR="009F4B2D" w:rsidRPr="00C14FCF" w:rsidRDefault="009F4B2D" w:rsidP="009F4B2D">
      <w:pPr>
        <w:adjustRightInd w:val="0"/>
        <w:spacing w:line="260" w:lineRule="exact"/>
        <w:jc w:val="both"/>
        <w:rPr>
          <w:lang w:val="en-GB"/>
        </w:rPr>
      </w:pPr>
    </w:p>
    <w:sectPr w:rsidR="009F4B2D" w:rsidRPr="00C14FCF" w:rsidSect="00037E6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ED4A" w14:textId="77777777" w:rsidR="00166B62" w:rsidRPr="00111606" w:rsidRDefault="00166B62" w:rsidP="00037E6B">
      <w:r w:rsidRPr="00111606">
        <w:separator/>
      </w:r>
    </w:p>
  </w:endnote>
  <w:endnote w:type="continuationSeparator" w:id="0">
    <w:p w14:paraId="04512F3C" w14:textId="77777777" w:rsidR="00166B62" w:rsidRPr="00111606" w:rsidRDefault="00166B62" w:rsidP="00037E6B">
      <w:r w:rsidRPr="001116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111606" w14:paraId="5BAEF79F" w14:textId="77777777">
      <w:trPr>
        <w:trHeight w:val="300"/>
      </w:trPr>
      <w:tc>
        <w:tcPr>
          <w:tcW w:w="3070" w:type="dxa"/>
        </w:tcPr>
        <w:p w14:paraId="4F79A413" w14:textId="77777777" w:rsidR="00FF271B" w:rsidRPr="00111606" w:rsidRDefault="00FF271B" w:rsidP="00D42B99">
          <w:pPr>
            <w:pStyle w:val="Header"/>
            <w:ind w:left="-115"/>
          </w:pPr>
        </w:p>
      </w:tc>
      <w:tc>
        <w:tcPr>
          <w:tcW w:w="3070" w:type="dxa"/>
        </w:tcPr>
        <w:p w14:paraId="089850A3" w14:textId="77777777" w:rsidR="00FF271B" w:rsidRPr="00111606" w:rsidRDefault="00FF271B" w:rsidP="00D42B99">
          <w:pPr>
            <w:pStyle w:val="Header"/>
          </w:pPr>
        </w:p>
      </w:tc>
      <w:tc>
        <w:tcPr>
          <w:tcW w:w="3070" w:type="dxa"/>
        </w:tcPr>
        <w:p w14:paraId="565A27A0" w14:textId="77777777" w:rsidR="00FF271B" w:rsidRPr="00111606" w:rsidRDefault="00FF271B" w:rsidP="00D42B99">
          <w:pPr>
            <w:pStyle w:val="Header"/>
            <w:ind w:right="-115"/>
            <w:jc w:val="right"/>
          </w:pPr>
        </w:p>
      </w:tc>
    </w:tr>
  </w:tbl>
  <w:p w14:paraId="625E6813" w14:textId="77777777" w:rsidR="00FF271B" w:rsidRPr="00111606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111606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8A194C" wp14:editId="54F9385F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4C11" w14:textId="77777777" w:rsidR="00FF271B" w:rsidRPr="00111606" w:rsidRDefault="00000000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111606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8A194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60F04C11" w14:textId="77777777" w:rsidR="00FF271B" w:rsidRPr="00111606" w:rsidRDefault="00000000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111606">
                      <w:rPr>
                        <w:sz w:val="16"/>
                        <w:szCs w:val="16"/>
                      </w:rPr>
                      <w:fldChar w:fldCharType="begin"/>
                    </w:r>
                    <w:r w:rsidRPr="00111606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111606">
                      <w:rPr>
                        <w:sz w:val="16"/>
                        <w:szCs w:val="16"/>
                      </w:rPr>
                      <w:fldChar w:fldCharType="separate"/>
                    </w:r>
                    <w:r w:rsidRPr="00111606">
                      <w:rPr>
                        <w:sz w:val="16"/>
                        <w:szCs w:val="16"/>
                      </w:rPr>
                      <w:t>2</w:t>
                    </w:r>
                    <w:r w:rsidRPr="00111606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CB8E85" w14:textId="77777777" w:rsidR="00FF271B" w:rsidRPr="00A32C3A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A32C3A">
      <w:rPr>
        <w:color w:val="808080" w:themeColor="background1" w:themeShade="80"/>
        <w:sz w:val="16"/>
        <w:szCs w:val="16"/>
      </w:rPr>
      <w:t xml:space="preserve">Więcej </w:t>
    </w:r>
    <w:r w:rsidRPr="00A32C3A">
      <w:rPr>
        <w:color w:val="808080" w:themeColor="background1" w:themeShade="80"/>
        <w:sz w:val="16"/>
        <w:szCs w:val="16"/>
      </w:rPr>
      <w:t>informacji:</w:t>
    </w:r>
  </w:p>
  <w:p w14:paraId="4E277A8D" w14:textId="77777777" w:rsidR="00FF271B" w:rsidRPr="00A32C3A" w:rsidRDefault="00000000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A32C3A">
      <w:rPr>
        <w:color w:val="808080" w:themeColor="background1" w:themeShade="80"/>
        <w:sz w:val="16"/>
        <w:szCs w:val="16"/>
      </w:rPr>
      <w:t>Mazda Motor Poland, ul. Postępu 14b, 02-676 Warszawa</w:t>
    </w:r>
  </w:p>
  <w:p w14:paraId="5B956530" w14:textId="526D15DE" w:rsidR="00FF271B" w:rsidRPr="00A32C3A" w:rsidRDefault="00FF271B" w:rsidP="00D42B99">
    <w:pPr>
      <w:pStyle w:val="Footer"/>
      <w:pBdr>
        <w:top w:val="single" w:sz="2" w:space="1" w:color="auto"/>
      </w:pBdr>
      <w:ind w:left="-567" w:right="-567"/>
      <w:rPr>
        <w:sz w:val="16"/>
        <w:szCs w:val="16"/>
      </w:rPr>
    </w:pPr>
    <w:hyperlink r:id="rId1" w:history="1">
      <w:r w:rsidRPr="00A32C3A">
        <w:rPr>
          <w:rStyle w:val="Hyperlink"/>
          <w:color w:val="233C43" w:themeColor="hyperlink" w:themeShade="80"/>
          <w:sz w:val="16"/>
          <w:szCs w:val="16"/>
        </w:rPr>
        <w:t>kontakt@mazda-media.pl</w:t>
      </w:r>
    </w:hyperlink>
    <w:r w:rsidRPr="00A32C3A">
      <w:rPr>
        <w:color w:val="808080" w:themeColor="background1" w:themeShade="80"/>
        <w:sz w:val="16"/>
        <w:szCs w:val="16"/>
      </w:rPr>
      <w:t xml:space="preserve"> </w:t>
    </w:r>
    <w:hyperlink r:id="rId2" w:history="1">
      <w:r w:rsidR="00A32C3A" w:rsidRPr="00A32C3A">
        <w:rPr>
          <w:rStyle w:val="Hyperlink"/>
          <w:sz w:val="16"/>
          <w:szCs w:val="16"/>
        </w:rPr>
        <w:t>www.mazda-press.pl</w:t>
      </w:r>
    </w:hyperlink>
  </w:p>
  <w:p w14:paraId="5EB7ECB9" w14:textId="77777777" w:rsidR="00A32C3A" w:rsidRPr="00111606" w:rsidRDefault="00A32C3A" w:rsidP="00D42B99">
    <w:pPr>
      <w:pStyle w:val="Footer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6C18" w14:textId="77777777" w:rsidR="00166B62" w:rsidRPr="00111606" w:rsidRDefault="00166B62" w:rsidP="00037E6B">
      <w:r w:rsidRPr="00111606">
        <w:separator/>
      </w:r>
    </w:p>
  </w:footnote>
  <w:footnote w:type="continuationSeparator" w:id="0">
    <w:p w14:paraId="20DCB400" w14:textId="77777777" w:rsidR="00166B62" w:rsidRPr="00111606" w:rsidRDefault="00166B62" w:rsidP="00037E6B">
      <w:r w:rsidRPr="001116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4561" w14:textId="2A560214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9A7369" wp14:editId="36DC81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1577033527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90453" w14:textId="6C47AD5B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A73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3F990453" w14:textId="6C47AD5B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E67E6" w14:textId="3430AE2F" w:rsidR="00FF271B" w:rsidRPr="00111606" w:rsidRDefault="00F66668" w:rsidP="00037E6B">
    <w:pPr>
      <w:rPr>
        <w:szCs w:val="20"/>
      </w:rPr>
    </w:pPr>
    <w:bookmarkStart w:id="0" w:name="_Hlk200639521"/>
    <w:r w:rsidRPr="00111606">
      <w:rPr>
        <w:noProof/>
        <w:szCs w:val="20"/>
      </w:rPr>
      <w:drawing>
        <wp:anchor distT="0" distB="0" distL="114300" distR="114300" simplePos="0" relativeHeight="251659264" behindDoc="0" locked="1" layoutInCell="1" allowOverlap="1" wp14:anchorId="492D48E8" wp14:editId="4A97015D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61669488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606">
      <w:rPr>
        <w:szCs w:val="20"/>
      </w:rPr>
      <w:t>MAZDA MOTOR POLAND – INFORMACJA PRASOWA</w:t>
    </w:r>
  </w:p>
  <w:bookmarkEnd w:id="0"/>
  <w:p w14:paraId="083492AA" w14:textId="77777777" w:rsidR="00FF271B" w:rsidRPr="00111606" w:rsidRDefault="00FF271B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0F3A" w14:textId="56F8105B" w:rsidR="00FF271B" w:rsidRPr="00111606" w:rsidRDefault="00F66668">
    <w:pPr>
      <w:pStyle w:val="Header"/>
    </w:pPr>
    <w:r w:rsidRPr="00111606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9853CB" wp14:editId="71224C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529413910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16C967" w14:textId="47393EBF" w:rsidR="00F66668" w:rsidRPr="00111606" w:rsidRDefault="00F66668" w:rsidP="00F66668">
                          <w:pPr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</w:pPr>
                          <w:r w:rsidRPr="00111606">
                            <w:rPr>
                              <w:rFonts w:ascii="Arial" w:eastAsia="Arial" w:hAnsi="Arial" w:cs="Arial"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853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2A16C967" w14:textId="47393EBF" w:rsidR="00F66668" w:rsidRPr="00111606" w:rsidRDefault="00F66668" w:rsidP="00F66668">
                    <w:pPr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</w:pPr>
                    <w:r w:rsidRPr="00111606">
                      <w:rPr>
                        <w:rFonts w:ascii="Arial" w:eastAsia="Arial" w:hAnsi="Arial" w:cs="Arial"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2AA"/>
    <w:multiLevelType w:val="hybridMultilevel"/>
    <w:tmpl w:val="090A0E5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43B"/>
    <w:multiLevelType w:val="hybridMultilevel"/>
    <w:tmpl w:val="3C5CEA5E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00090E"/>
    <w:multiLevelType w:val="hybridMultilevel"/>
    <w:tmpl w:val="3ACC2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E221B"/>
    <w:multiLevelType w:val="hybridMultilevel"/>
    <w:tmpl w:val="332C8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D2912"/>
    <w:multiLevelType w:val="hybridMultilevel"/>
    <w:tmpl w:val="A308D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81755"/>
    <w:multiLevelType w:val="hybridMultilevel"/>
    <w:tmpl w:val="74429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547E0"/>
    <w:multiLevelType w:val="hybridMultilevel"/>
    <w:tmpl w:val="4E00D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A0BA2"/>
    <w:multiLevelType w:val="hybridMultilevel"/>
    <w:tmpl w:val="FAC4E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3757">
    <w:abstractNumId w:val="3"/>
  </w:num>
  <w:num w:numId="2" w16cid:durableId="412092778">
    <w:abstractNumId w:val="6"/>
  </w:num>
  <w:num w:numId="3" w16cid:durableId="1885748453">
    <w:abstractNumId w:val="7"/>
  </w:num>
  <w:num w:numId="4" w16cid:durableId="466313016">
    <w:abstractNumId w:val="4"/>
  </w:num>
  <w:num w:numId="5" w16cid:durableId="1097679382">
    <w:abstractNumId w:val="0"/>
  </w:num>
  <w:num w:numId="6" w16cid:durableId="1285237302">
    <w:abstractNumId w:val="1"/>
  </w:num>
  <w:num w:numId="7" w16cid:durableId="639385652">
    <w:abstractNumId w:val="5"/>
  </w:num>
  <w:num w:numId="8" w16cid:durableId="892738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6B"/>
    <w:rsid w:val="00007F0C"/>
    <w:rsid w:val="00016A73"/>
    <w:rsid w:val="0002237E"/>
    <w:rsid w:val="0002316A"/>
    <w:rsid w:val="000259B9"/>
    <w:rsid w:val="00032874"/>
    <w:rsid w:val="00036438"/>
    <w:rsid w:val="00037E6B"/>
    <w:rsid w:val="00037F81"/>
    <w:rsid w:val="00043925"/>
    <w:rsid w:val="00070655"/>
    <w:rsid w:val="00071789"/>
    <w:rsid w:val="000A1758"/>
    <w:rsid w:val="000A1F76"/>
    <w:rsid w:val="000B2376"/>
    <w:rsid w:val="000B3118"/>
    <w:rsid w:val="000C3D84"/>
    <w:rsid w:val="000C7E1F"/>
    <w:rsid w:val="000D554E"/>
    <w:rsid w:val="000F5F2F"/>
    <w:rsid w:val="00100117"/>
    <w:rsid w:val="00102DC6"/>
    <w:rsid w:val="00111606"/>
    <w:rsid w:val="00136B27"/>
    <w:rsid w:val="00140323"/>
    <w:rsid w:val="0015066C"/>
    <w:rsid w:val="001614EC"/>
    <w:rsid w:val="00166B62"/>
    <w:rsid w:val="001706D9"/>
    <w:rsid w:val="00177DF1"/>
    <w:rsid w:val="001B5E3C"/>
    <w:rsid w:val="001C38EE"/>
    <w:rsid w:val="00204A0D"/>
    <w:rsid w:val="00206360"/>
    <w:rsid w:val="00212932"/>
    <w:rsid w:val="00217012"/>
    <w:rsid w:val="0023262E"/>
    <w:rsid w:val="00233376"/>
    <w:rsid w:val="00262CDF"/>
    <w:rsid w:val="002645F5"/>
    <w:rsid w:val="002B1DC1"/>
    <w:rsid w:val="002B25AD"/>
    <w:rsid w:val="002C13BF"/>
    <w:rsid w:val="002D0307"/>
    <w:rsid w:val="002F5688"/>
    <w:rsid w:val="0033144E"/>
    <w:rsid w:val="003625F3"/>
    <w:rsid w:val="003654BC"/>
    <w:rsid w:val="00386107"/>
    <w:rsid w:val="00393BC4"/>
    <w:rsid w:val="003A2AD7"/>
    <w:rsid w:val="003B3AE9"/>
    <w:rsid w:val="003C03FB"/>
    <w:rsid w:val="003C38F6"/>
    <w:rsid w:val="003E369D"/>
    <w:rsid w:val="003E57C6"/>
    <w:rsid w:val="00414037"/>
    <w:rsid w:val="004336BC"/>
    <w:rsid w:val="00436290"/>
    <w:rsid w:val="0045231D"/>
    <w:rsid w:val="004672F1"/>
    <w:rsid w:val="004761CD"/>
    <w:rsid w:val="00486370"/>
    <w:rsid w:val="00487220"/>
    <w:rsid w:val="0048740A"/>
    <w:rsid w:val="00492F31"/>
    <w:rsid w:val="00493F06"/>
    <w:rsid w:val="004A114B"/>
    <w:rsid w:val="004A738D"/>
    <w:rsid w:val="004B202F"/>
    <w:rsid w:val="004B788E"/>
    <w:rsid w:val="004C31D6"/>
    <w:rsid w:val="004C3230"/>
    <w:rsid w:val="004D772A"/>
    <w:rsid w:val="004E06C1"/>
    <w:rsid w:val="004E3F55"/>
    <w:rsid w:val="004F72F1"/>
    <w:rsid w:val="005046D5"/>
    <w:rsid w:val="005171BB"/>
    <w:rsid w:val="0052105D"/>
    <w:rsid w:val="005210D7"/>
    <w:rsid w:val="00544909"/>
    <w:rsid w:val="00550895"/>
    <w:rsid w:val="005636EC"/>
    <w:rsid w:val="005821F5"/>
    <w:rsid w:val="00587412"/>
    <w:rsid w:val="00594EE3"/>
    <w:rsid w:val="005B3074"/>
    <w:rsid w:val="005C62CB"/>
    <w:rsid w:val="00600633"/>
    <w:rsid w:val="006008BF"/>
    <w:rsid w:val="0061031A"/>
    <w:rsid w:val="00613DD5"/>
    <w:rsid w:val="006302D2"/>
    <w:rsid w:val="00644250"/>
    <w:rsid w:val="006572A2"/>
    <w:rsid w:val="00657CEE"/>
    <w:rsid w:val="00667818"/>
    <w:rsid w:val="006859FF"/>
    <w:rsid w:val="006872A8"/>
    <w:rsid w:val="006B0D66"/>
    <w:rsid w:val="006B4781"/>
    <w:rsid w:val="006B7C22"/>
    <w:rsid w:val="006D7F59"/>
    <w:rsid w:val="00703658"/>
    <w:rsid w:val="00714CDC"/>
    <w:rsid w:val="00737E28"/>
    <w:rsid w:val="007432FC"/>
    <w:rsid w:val="00751234"/>
    <w:rsid w:val="00771D20"/>
    <w:rsid w:val="00775EE3"/>
    <w:rsid w:val="00783931"/>
    <w:rsid w:val="007A4A45"/>
    <w:rsid w:val="007A6047"/>
    <w:rsid w:val="007B0180"/>
    <w:rsid w:val="007D1766"/>
    <w:rsid w:val="007E2FD1"/>
    <w:rsid w:val="007E787B"/>
    <w:rsid w:val="00805030"/>
    <w:rsid w:val="00810840"/>
    <w:rsid w:val="008150A8"/>
    <w:rsid w:val="00827AB0"/>
    <w:rsid w:val="0083750C"/>
    <w:rsid w:val="0084432F"/>
    <w:rsid w:val="00872C80"/>
    <w:rsid w:val="00890CA7"/>
    <w:rsid w:val="008A017B"/>
    <w:rsid w:val="008B5E8C"/>
    <w:rsid w:val="008D789A"/>
    <w:rsid w:val="008D7BB2"/>
    <w:rsid w:val="008E2863"/>
    <w:rsid w:val="008F3F60"/>
    <w:rsid w:val="0090154D"/>
    <w:rsid w:val="00907255"/>
    <w:rsid w:val="00907CCA"/>
    <w:rsid w:val="00930366"/>
    <w:rsid w:val="00930AEE"/>
    <w:rsid w:val="00982D44"/>
    <w:rsid w:val="00983924"/>
    <w:rsid w:val="009A1803"/>
    <w:rsid w:val="009A6AEC"/>
    <w:rsid w:val="009A6CE4"/>
    <w:rsid w:val="009C74BE"/>
    <w:rsid w:val="009D47E4"/>
    <w:rsid w:val="009D4E7F"/>
    <w:rsid w:val="009E26F9"/>
    <w:rsid w:val="009E5CD9"/>
    <w:rsid w:val="009F0D99"/>
    <w:rsid w:val="009F4B2D"/>
    <w:rsid w:val="00A136A9"/>
    <w:rsid w:val="00A211AD"/>
    <w:rsid w:val="00A32C3A"/>
    <w:rsid w:val="00A40EA4"/>
    <w:rsid w:val="00A42441"/>
    <w:rsid w:val="00A4326F"/>
    <w:rsid w:val="00A4337B"/>
    <w:rsid w:val="00A516BB"/>
    <w:rsid w:val="00A52DCB"/>
    <w:rsid w:val="00A76CB3"/>
    <w:rsid w:val="00A95630"/>
    <w:rsid w:val="00A96865"/>
    <w:rsid w:val="00AA606B"/>
    <w:rsid w:val="00AB7F70"/>
    <w:rsid w:val="00AD2AAA"/>
    <w:rsid w:val="00AD463B"/>
    <w:rsid w:val="00AD5A9D"/>
    <w:rsid w:val="00AE1120"/>
    <w:rsid w:val="00AF7E9D"/>
    <w:rsid w:val="00B05AEF"/>
    <w:rsid w:val="00B10506"/>
    <w:rsid w:val="00B27557"/>
    <w:rsid w:val="00B31709"/>
    <w:rsid w:val="00B33086"/>
    <w:rsid w:val="00B66423"/>
    <w:rsid w:val="00B80FAC"/>
    <w:rsid w:val="00B8331D"/>
    <w:rsid w:val="00BB3867"/>
    <w:rsid w:val="00BC0179"/>
    <w:rsid w:val="00BC51CC"/>
    <w:rsid w:val="00BD0653"/>
    <w:rsid w:val="00BD176D"/>
    <w:rsid w:val="00C01A95"/>
    <w:rsid w:val="00C06D40"/>
    <w:rsid w:val="00C12C5F"/>
    <w:rsid w:val="00C143E2"/>
    <w:rsid w:val="00C14FCF"/>
    <w:rsid w:val="00C22971"/>
    <w:rsid w:val="00C37518"/>
    <w:rsid w:val="00C40D82"/>
    <w:rsid w:val="00C463AC"/>
    <w:rsid w:val="00C4740C"/>
    <w:rsid w:val="00C648AB"/>
    <w:rsid w:val="00C7199A"/>
    <w:rsid w:val="00C8444B"/>
    <w:rsid w:val="00C85077"/>
    <w:rsid w:val="00C934C2"/>
    <w:rsid w:val="00C935FD"/>
    <w:rsid w:val="00C97C4D"/>
    <w:rsid w:val="00CA0FB1"/>
    <w:rsid w:val="00CA2C99"/>
    <w:rsid w:val="00CB41A1"/>
    <w:rsid w:val="00CC2241"/>
    <w:rsid w:val="00CD7874"/>
    <w:rsid w:val="00D022A8"/>
    <w:rsid w:val="00D079F4"/>
    <w:rsid w:val="00D62795"/>
    <w:rsid w:val="00D97F4D"/>
    <w:rsid w:val="00DA36DC"/>
    <w:rsid w:val="00DB5A81"/>
    <w:rsid w:val="00DC1DA9"/>
    <w:rsid w:val="00DD7894"/>
    <w:rsid w:val="00DF15FD"/>
    <w:rsid w:val="00E02B08"/>
    <w:rsid w:val="00E20D59"/>
    <w:rsid w:val="00E338CD"/>
    <w:rsid w:val="00E4467C"/>
    <w:rsid w:val="00E603ED"/>
    <w:rsid w:val="00E64D2A"/>
    <w:rsid w:val="00E668F6"/>
    <w:rsid w:val="00E923F3"/>
    <w:rsid w:val="00E963DB"/>
    <w:rsid w:val="00EA213F"/>
    <w:rsid w:val="00EC0734"/>
    <w:rsid w:val="00EC5896"/>
    <w:rsid w:val="00ED549A"/>
    <w:rsid w:val="00F00307"/>
    <w:rsid w:val="00F00C1A"/>
    <w:rsid w:val="00F01000"/>
    <w:rsid w:val="00F1687B"/>
    <w:rsid w:val="00F21661"/>
    <w:rsid w:val="00F33852"/>
    <w:rsid w:val="00F356D9"/>
    <w:rsid w:val="00F47810"/>
    <w:rsid w:val="00F47D93"/>
    <w:rsid w:val="00F54A4F"/>
    <w:rsid w:val="00F66668"/>
    <w:rsid w:val="00F74FB8"/>
    <w:rsid w:val="00F80E50"/>
    <w:rsid w:val="00F85BCA"/>
    <w:rsid w:val="00F96E80"/>
    <w:rsid w:val="00FB019F"/>
    <w:rsid w:val="00FC68C2"/>
    <w:rsid w:val="00FD03E4"/>
    <w:rsid w:val="00FD7EB6"/>
    <w:rsid w:val="00FE0369"/>
    <w:rsid w:val="00FE3058"/>
    <w:rsid w:val="00FF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80B3B1"/>
  <w15:chartTrackingRefBased/>
  <w15:docId w15:val="{A3721330-3666-43A7-9BF5-50AAAC8A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E6B"/>
    <w:pPr>
      <w:spacing w:after="0" w:line="240" w:lineRule="auto"/>
    </w:pPr>
    <w:rPr>
      <w:rFonts w:ascii="Mazda Type" w:eastAsiaTheme="minorEastAsia" w:hAnsi="Mazda Type"/>
      <w:kern w:val="0"/>
      <w:sz w:val="20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7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7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Letter head"/>
    <w:basedOn w:val="Normal"/>
    <w:next w:val="Normal"/>
    <w:link w:val="Heading3Char"/>
    <w:uiPriority w:val="9"/>
    <w:unhideWhenUsed/>
    <w:qFormat/>
    <w:rsid w:val="00037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E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E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E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E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7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Letter head Char"/>
    <w:basedOn w:val="DefaultParagraphFont"/>
    <w:link w:val="Heading3"/>
    <w:uiPriority w:val="9"/>
    <w:rsid w:val="00037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E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E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E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E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E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E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E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E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E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E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E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E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37E6B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7E6B"/>
    <w:rPr>
      <w:rFonts w:ascii="Mazda Type" w:hAnsi="Mazda Type"/>
      <w:kern w:val="0"/>
      <w:sz w:val="20"/>
      <w:lang w:val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037E6B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7E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7E6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37E6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37E6B"/>
    <w:rPr>
      <w:rFonts w:ascii="Mazda Type" w:eastAsiaTheme="minorEastAsia" w:hAnsi="Mazda Type"/>
      <w:kern w:val="0"/>
      <w:sz w:val="20"/>
      <w:szCs w:val="20"/>
      <w:lang w:val="de-DE" w:eastAsia="de-DE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37E6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E0369"/>
    <w:rPr>
      <w:color w:val="605E5C"/>
      <w:shd w:val="clear" w:color="auto" w:fill="E1DFDD"/>
    </w:rPr>
  </w:style>
  <w:style w:type="paragraph" w:customStyle="1" w:styleId="Subtitle0">
    <w:name w:val="Sub title"/>
    <w:basedOn w:val="Heading1"/>
    <w:link w:val="SubtitleChar0"/>
    <w:qFormat/>
    <w:rsid w:val="00907255"/>
    <w:pPr>
      <w:keepNext w:val="0"/>
      <w:keepLines w:val="0"/>
      <w:spacing w:before="0" w:after="0"/>
      <w:jc w:val="both"/>
    </w:pPr>
    <w:rPr>
      <w:rFonts w:ascii="Mazda Type Medium" w:eastAsia="Yu Mincho" w:hAnsi="Mazda Type Medium" w:cs="Times New Roman"/>
      <w:caps/>
      <w:color w:val="auto"/>
      <w:sz w:val="20"/>
      <w:szCs w:val="48"/>
      <w:lang w:val="en-GB"/>
    </w:rPr>
  </w:style>
  <w:style w:type="character" w:customStyle="1" w:styleId="SubtitleChar0">
    <w:name w:val="Sub title Char"/>
    <w:link w:val="Subtitle0"/>
    <w:rsid w:val="00907255"/>
    <w:rPr>
      <w:rFonts w:ascii="Mazda Type Medium" w:eastAsia="Yu Mincho" w:hAnsi="Mazda Type Medium" w:cs="Times New Roman"/>
      <w:caps/>
      <w:kern w:val="0"/>
      <w:sz w:val="20"/>
      <w:szCs w:val="48"/>
      <w:lang w:val="en-GB" w:eastAsia="de-DE"/>
      <w14:ligatures w14:val="none"/>
    </w:rPr>
  </w:style>
  <w:style w:type="paragraph" w:styleId="Closing">
    <w:name w:val="Closing"/>
    <w:basedOn w:val="Normal"/>
    <w:link w:val="ClosingChar"/>
    <w:uiPriority w:val="99"/>
    <w:unhideWhenUsed/>
    <w:rsid w:val="009F4B2D"/>
    <w:pPr>
      <w:widowControl w:val="0"/>
      <w:jc w:val="right"/>
    </w:pPr>
    <w:rPr>
      <w:rFonts w:ascii="Arial" w:eastAsia="MS PGothic" w:hAnsi="Arial" w:cs="Times New Roman"/>
      <w:kern w:val="2"/>
      <w:sz w:val="21"/>
      <w:szCs w:val="18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9F4B2D"/>
    <w:rPr>
      <w:rFonts w:ascii="Arial" w:eastAsia="MS PGothic" w:hAnsi="Arial" w:cs="Times New Roman"/>
      <w:sz w:val="21"/>
      <w:szCs w:val="18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pl" TargetMode="External"/><Relationship Id="rId1" Type="http://schemas.openxmlformats.org/officeDocument/2006/relationships/hyperlink" Target="mailto:mazda-press@mazdaeur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2681</Characters>
  <Application>Microsoft Office Word</Application>
  <DocSecurity>0</DocSecurity>
  <Lines>83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Springer</dc:creator>
  <cp:keywords/>
  <dc:description/>
  <cp:lastModifiedBy>Soltysik, Szymon</cp:lastModifiedBy>
  <cp:revision>2</cp:revision>
  <cp:lastPrinted>2025-07-09T21:58:00Z</cp:lastPrinted>
  <dcterms:created xsi:type="dcterms:W3CDTF">2026-06-25T07:36:00Z</dcterms:created>
  <dcterms:modified xsi:type="dcterms:W3CDTF">2026-06-25T07:36:00Z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1f8e3716,5dff9f37,697585fb</vt:lpwstr>
  </property>
  <property fmtid="{D5CDD505-2E9C-101B-9397-08002B2CF9AE}" pid="3" name="ClassificationContentMarkingHeaderFontProps">
    <vt:lpwstr>#7f7f7f,9,Arial</vt:lpwstr>
  </property>
  <property fmtid="{D5CDD505-2E9C-101B-9397-08002B2CF9AE}" pid="4" name="ClassificationContentMarkingHeaderText">
    <vt:lpwstr>Classified as Mazda Restricted</vt:lpwstr>
  </property>
  <property fmtid="{D5CDD505-2E9C-101B-9397-08002B2CF9AE}" pid="5" name="MSIP_Label_24138167-8415-4dc6-b34d-59d664cf5b49_Enabled">
    <vt:lpwstr>true</vt:lpwstr>
  </property>
  <property fmtid="{D5CDD505-2E9C-101B-9397-08002B2CF9AE}" pid="6" name="MSIP_Label_24138167-8415-4dc6-b34d-59d664cf5b49_SetDate">
    <vt:lpwstr>2025-07-09T12:57:41Z</vt:lpwstr>
  </property>
  <property fmtid="{D5CDD505-2E9C-101B-9397-08002B2CF9AE}" pid="7" name="MSIP_Label_24138167-8415-4dc6-b34d-59d664cf5b49_Method">
    <vt:lpwstr>Standard</vt:lpwstr>
  </property>
  <property fmtid="{D5CDD505-2E9C-101B-9397-08002B2CF9AE}" pid="8" name="MSIP_Label_24138167-8415-4dc6-b34d-59d664cf5b49_Name">
    <vt:lpwstr>Restricted</vt:lpwstr>
  </property>
  <property fmtid="{D5CDD505-2E9C-101B-9397-08002B2CF9AE}" pid="9" name="MSIP_Label_24138167-8415-4dc6-b34d-59d664cf5b49_SiteId">
    <vt:lpwstr>88aa0304-bac8-42a3-b26f-81949581123b</vt:lpwstr>
  </property>
  <property fmtid="{D5CDD505-2E9C-101B-9397-08002B2CF9AE}" pid="10" name="MSIP_Label_24138167-8415-4dc6-b34d-59d664cf5b49_ActionId">
    <vt:lpwstr>c681181d-76b5-4578-9f1b-1e19f4ec620a</vt:lpwstr>
  </property>
  <property fmtid="{D5CDD505-2E9C-101B-9397-08002B2CF9AE}" pid="11" name="MSIP_Label_24138167-8415-4dc6-b34d-59d664cf5b49_ContentBits">
    <vt:lpwstr>1</vt:lpwstr>
  </property>
  <property fmtid="{D5CDD505-2E9C-101B-9397-08002B2CF9AE}" pid="12" name="MSIP_Label_24138167-8415-4dc6-b34d-59d664cf5b49_Tag">
    <vt:lpwstr>10, 3, 0, 1</vt:lpwstr>
  </property>
</Properties>
</file>