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BCB20" w14:textId="77777777" w:rsidR="00875608" w:rsidRDefault="001D4183">
      <w:pPr>
        <w:jc w:val="right"/>
        <w:rPr>
          <w:rFonts w:ascii="Roboto" w:eastAsia="Roboto" w:hAnsi="Roboto" w:cs="Roboto"/>
        </w:rPr>
      </w:pPr>
      <w:r>
        <w:rPr>
          <w:rFonts w:ascii="Roboto" w:eastAsia="Roboto" w:hAnsi="Roboto" w:cs="Roboto"/>
        </w:rPr>
        <w:t>31.03.2022, Warszawa</w:t>
      </w:r>
    </w:p>
    <w:p w14:paraId="35DC37A8" w14:textId="77777777" w:rsidR="00875608" w:rsidRDefault="00875608">
      <w:pPr>
        <w:jc w:val="right"/>
        <w:rPr>
          <w:rFonts w:ascii="Roboto" w:eastAsia="Roboto" w:hAnsi="Roboto" w:cs="Roboto"/>
        </w:rPr>
      </w:pPr>
    </w:p>
    <w:p w14:paraId="5C50083D" w14:textId="4AC38802" w:rsidR="00875608" w:rsidRPr="00D94198" w:rsidRDefault="001D4183">
      <w:pPr>
        <w:jc w:val="center"/>
        <w:rPr>
          <w:rFonts w:ascii="Roboto" w:eastAsia="Roboto" w:hAnsi="Roboto" w:cs="Roboto"/>
          <w:b/>
          <w:sz w:val="28"/>
          <w:szCs w:val="28"/>
          <w:lang w:val="pl-PL"/>
        </w:rPr>
      </w:pPr>
      <w:r w:rsidRPr="00D94198">
        <w:rPr>
          <w:rFonts w:ascii="Roboto" w:eastAsia="Roboto" w:hAnsi="Roboto" w:cs="Roboto"/>
          <w:b/>
          <w:sz w:val="28"/>
          <w:szCs w:val="28"/>
          <w:lang w:val="pl-PL"/>
        </w:rPr>
        <w:t>RUSZA UNITEL MAZDA MX-5 ESPORTS - PUCHAR POLSKI DI</w:t>
      </w:r>
      <w:r w:rsidR="00890927" w:rsidRPr="00D94198">
        <w:rPr>
          <w:rFonts w:ascii="Roboto" w:eastAsia="Roboto" w:hAnsi="Roboto" w:cs="Roboto"/>
          <w:b/>
          <w:sz w:val="28"/>
          <w:szCs w:val="28"/>
          <w:lang w:val="pl-PL"/>
        </w:rPr>
        <w:t>G</w:t>
      </w:r>
      <w:r w:rsidR="00A6484E">
        <w:rPr>
          <w:rFonts w:ascii="Roboto" w:eastAsia="Roboto" w:hAnsi="Roboto" w:cs="Roboto"/>
          <w:b/>
          <w:sz w:val="28"/>
          <w:szCs w:val="28"/>
          <w:lang w:val="pl-PL"/>
        </w:rPr>
        <w:t>IT</w:t>
      </w:r>
      <w:r w:rsidRPr="00D94198">
        <w:rPr>
          <w:rFonts w:ascii="Roboto" w:eastAsia="Roboto" w:hAnsi="Roboto" w:cs="Roboto"/>
          <w:b/>
          <w:sz w:val="28"/>
          <w:szCs w:val="28"/>
          <w:lang w:val="pl-PL"/>
        </w:rPr>
        <w:t>AL MOTORSPORT 2022</w:t>
      </w:r>
    </w:p>
    <w:p w14:paraId="0558EEB2" w14:textId="77777777" w:rsidR="00875608" w:rsidRPr="00D94198" w:rsidRDefault="00875608">
      <w:pPr>
        <w:jc w:val="both"/>
        <w:rPr>
          <w:rFonts w:ascii="Roboto" w:eastAsia="Roboto" w:hAnsi="Roboto" w:cs="Roboto"/>
          <w:b/>
          <w:sz w:val="28"/>
          <w:szCs w:val="28"/>
          <w:lang w:val="pl-PL"/>
        </w:rPr>
      </w:pPr>
    </w:p>
    <w:p w14:paraId="3FC9D0AC" w14:textId="175A2BEA" w:rsidR="0042785D" w:rsidRPr="0042785D" w:rsidRDefault="0042785D" w:rsidP="0042785D">
      <w:pPr>
        <w:rPr>
          <w:rFonts w:ascii="Times New Roman" w:eastAsia="Times New Roman" w:hAnsi="Times New Roman" w:cs="Times New Roman"/>
          <w:sz w:val="24"/>
          <w:szCs w:val="24"/>
          <w:lang w:val="pl-PL"/>
        </w:rPr>
      </w:pPr>
      <w:r w:rsidRPr="0042785D">
        <w:rPr>
          <w:rFonts w:ascii="Roboto" w:eastAsia="Times New Roman" w:hAnsi="Roboto" w:cs="Times New Roman"/>
          <w:b/>
          <w:bCs/>
          <w:color w:val="000000"/>
          <w:sz w:val="24"/>
          <w:szCs w:val="24"/>
          <w:lang w:val="pl-PL"/>
        </w:rPr>
        <w:t>1 kwietnia 2022 r. startuje Unitel Mazda MX-5 Esports, nowy cykl esportowy, który będzie stanowił podstawę Pucharu Polski Digital Motorsport w 2022 roku. Na zwycięzcę czeka miejsce w Mistrzostwach Polski Digital Motorsport,</w:t>
      </w:r>
      <w:r>
        <w:rPr>
          <w:rFonts w:ascii="Roboto" w:eastAsia="Times New Roman" w:hAnsi="Roboto" w:cs="Times New Roman"/>
          <w:b/>
          <w:bCs/>
          <w:color w:val="000000"/>
          <w:sz w:val="24"/>
          <w:szCs w:val="24"/>
          <w:lang w:val="pl-PL"/>
        </w:rPr>
        <w:t xml:space="preserve"> </w:t>
      </w:r>
      <w:r w:rsidRPr="0042785D">
        <w:rPr>
          <w:rFonts w:ascii="Roboto" w:eastAsia="Times New Roman" w:hAnsi="Roboto" w:cs="Times New Roman"/>
          <w:b/>
          <w:bCs/>
          <w:color w:val="000000"/>
          <w:sz w:val="24"/>
          <w:szCs w:val="24"/>
          <w:lang w:val="pl-PL"/>
        </w:rPr>
        <w:t>najważniejszych krajowych zawod</w:t>
      </w:r>
      <w:r w:rsidR="002C2A5E">
        <w:rPr>
          <w:rFonts w:ascii="Roboto" w:eastAsia="Times New Roman" w:hAnsi="Roboto" w:cs="Times New Roman"/>
          <w:b/>
          <w:bCs/>
          <w:color w:val="000000"/>
          <w:sz w:val="24"/>
          <w:szCs w:val="24"/>
          <w:lang w:val="pl-PL"/>
        </w:rPr>
        <w:t>ach</w:t>
      </w:r>
      <w:r w:rsidRPr="0042785D">
        <w:rPr>
          <w:rFonts w:ascii="Roboto" w:eastAsia="Times New Roman" w:hAnsi="Roboto" w:cs="Times New Roman"/>
          <w:b/>
          <w:bCs/>
          <w:color w:val="000000"/>
          <w:sz w:val="24"/>
          <w:szCs w:val="24"/>
          <w:lang w:val="pl-PL"/>
        </w:rPr>
        <w:t xml:space="preserve"> w dziedzinie simracingu oraz tytuł Zdobywcy Pucharu Polskiego Związku Motorowego. </w:t>
      </w:r>
    </w:p>
    <w:p w14:paraId="3C571E31" w14:textId="77777777" w:rsidR="00875608" w:rsidRPr="0042785D" w:rsidRDefault="00875608">
      <w:pPr>
        <w:jc w:val="both"/>
        <w:rPr>
          <w:rFonts w:ascii="Roboto" w:eastAsia="Roboto" w:hAnsi="Roboto" w:cs="Roboto"/>
          <w:b/>
          <w:sz w:val="24"/>
          <w:szCs w:val="24"/>
          <w:lang w:val="pl-PL"/>
        </w:rPr>
      </w:pPr>
    </w:p>
    <w:p w14:paraId="752E111E" w14:textId="0E89C451" w:rsidR="00875608" w:rsidRDefault="001D4183">
      <w:pPr>
        <w:jc w:val="both"/>
        <w:rPr>
          <w:rFonts w:ascii="Roboto" w:eastAsia="Roboto" w:hAnsi="Roboto" w:cs="Roboto"/>
          <w:sz w:val="24"/>
          <w:szCs w:val="24"/>
        </w:rPr>
      </w:pPr>
      <w:r>
        <w:rPr>
          <w:rFonts w:ascii="Roboto" w:eastAsia="Roboto" w:hAnsi="Roboto" w:cs="Roboto"/>
          <w:sz w:val="24"/>
          <w:szCs w:val="24"/>
        </w:rPr>
        <w:t>Po sukcesie Mistrzostw Polski Digital Motorsport w latach 2020-2021, organizatorzy tego cyklu - Ragnar Simulator i Polski Związek Motorowy - postanowili stworzyć nową seri</w:t>
      </w:r>
      <w:r w:rsidR="00AE6576">
        <w:rPr>
          <w:rFonts w:ascii="Roboto" w:eastAsia="Roboto" w:hAnsi="Roboto" w:cs="Roboto"/>
          <w:sz w:val="24"/>
          <w:szCs w:val="24"/>
        </w:rPr>
        <w:t>ę</w:t>
      </w:r>
      <w:r>
        <w:rPr>
          <w:rFonts w:ascii="Roboto" w:eastAsia="Roboto" w:hAnsi="Roboto" w:cs="Roboto"/>
          <w:sz w:val="24"/>
          <w:szCs w:val="24"/>
        </w:rPr>
        <w:t xml:space="preserve"> z myślą o osobach dopiero zaczynających swoją przygodę z simracingiem. </w:t>
      </w:r>
    </w:p>
    <w:p w14:paraId="0353AB81" w14:textId="77777777" w:rsidR="00875608" w:rsidRDefault="00875608">
      <w:pPr>
        <w:jc w:val="both"/>
        <w:rPr>
          <w:rFonts w:ascii="Roboto" w:eastAsia="Roboto" w:hAnsi="Roboto" w:cs="Roboto"/>
          <w:sz w:val="24"/>
          <w:szCs w:val="24"/>
        </w:rPr>
      </w:pPr>
    </w:p>
    <w:p w14:paraId="3BE7343A" w14:textId="7516FC19" w:rsidR="00875608" w:rsidRDefault="001D4183">
      <w:pPr>
        <w:jc w:val="both"/>
        <w:rPr>
          <w:rFonts w:ascii="Roboto" w:eastAsia="Roboto" w:hAnsi="Roboto" w:cs="Roboto"/>
          <w:sz w:val="24"/>
          <w:szCs w:val="24"/>
        </w:rPr>
      </w:pPr>
      <w:r>
        <w:rPr>
          <w:rFonts w:ascii="Roboto" w:eastAsia="Roboto" w:hAnsi="Roboto" w:cs="Roboto"/>
          <w:sz w:val="24"/>
          <w:szCs w:val="24"/>
        </w:rPr>
        <w:t xml:space="preserve">Efektem tego jest Unitel Mazda MX-5 Esports, cykl rozgrywany w ramach Pucharu Polski Digital Motorsport 2022. Jest to przedsięwzięcie o tyle unikalne, że łączy świat </w:t>
      </w:r>
      <w:r w:rsidR="00AE6576">
        <w:rPr>
          <w:rFonts w:ascii="Roboto" w:eastAsia="Roboto" w:hAnsi="Roboto" w:cs="Roboto"/>
          <w:sz w:val="24"/>
          <w:szCs w:val="24"/>
        </w:rPr>
        <w:t>„</w:t>
      </w:r>
      <w:r>
        <w:rPr>
          <w:rFonts w:ascii="Roboto" w:eastAsia="Roboto" w:hAnsi="Roboto" w:cs="Roboto"/>
          <w:sz w:val="24"/>
          <w:szCs w:val="24"/>
        </w:rPr>
        <w:t>prawdziwego</w:t>
      </w:r>
      <w:r w:rsidR="00AE6576">
        <w:rPr>
          <w:rFonts w:ascii="Roboto" w:eastAsia="Roboto" w:hAnsi="Roboto" w:cs="Roboto"/>
          <w:sz w:val="24"/>
          <w:szCs w:val="24"/>
        </w:rPr>
        <w:t>”</w:t>
      </w:r>
      <w:r>
        <w:rPr>
          <w:rFonts w:ascii="Roboto" w:eastAsia="Roboto" w:hAnsi="Roboto" w:cs="Roboto"/>
          <w:sz w:val="24"/>
          <w:szCs w:val="24"/>
        </w:rPr>
        <w:t xml:space="preserve"> sportu motorowego z tym </w:t>
      </w:r>
      <w:r w:rsidR="00AE6576">
        <w:rPr>
          <w:rFonts w:ascii="Roboto" w:eastAsia="Roboto" w:hAnsi="Roboto" w:cs="Roboto"/>
          <w:sz w:val="24"/>
          <w:szCs w:val="24"/>
        </w:rPr>
        <w:t>„</w:t>
      </w:r>
      <w:r>
        <w:rPr>
          <w:rFonts w:ascii="Roboto" w:eastAsia="Roboto" w:hAnsi="Roboto" w:cs="Roboto"/>
          <w:sz w:val="24"/>
          <w:szCs w:val="24"/>
        </w:rPr>
        <w:t>wirtualnym</w:t>
      </w:r>
      <w:r w:rsidR="00AE6576">
        <w:rPr>
          <w:rFonts w:ascii="Roboto" w:eastAsia="Roboto" w:hAnsi="Roboto" w:cs="Roboto"/>
          <w:sz w:val="24"/>
          <w:szCs w:val="24"/>
        </w:rPr>
        <w:t>”</w:t>
      </w:r>
      <w:r>
        <w:rPr>
          <w:rFonts w:ascii="Roboto" w:eastAsia="Roboto" w:hAnsi="Roboto" w:cs="Roboto"/>
          <w:sz w:val="24"/>
          <w:szCs w:val="24"/>
        </w:rPr>
        <w:t>.</w:t>
      </w:r>
    </w:p>
    <w:p w14:paraId="2FCB7009" w14:textId="77777777" w:rsidR="00875608" w:rsidRDefault="00875608">
      <w:pPr>
        <w:jc w:val="both"/>
        <w:rPr>
          <w:rFonts w:ascii="Roboto" w:eastAsia="Roboto" w:hAnsi="Roboto" w:cs="Roboto"/>
          <w:sz w:val="24"/>
          <w:szCs w:val="24"/>
        </w:rPr>
      </w:pPr>
    </w:p>
    <w:p w14:paraId="2A95E762" w14:textId="77777777" w:rsidR="00875608" w:rsidRDefault="001D4183">
      <w:pPr>
        <w:jc w:val="both"/>
        <w:rPr>
          <w:rFonts w:ascii="Roboto" w:eastAsia="Roboto" w:hAnsi="Roboto" w:cs="Roboto"/>
          <w:sz w:val="24"/>
          <w:szCs w:val="24"/>
        </w:rPr>
      </w:pPr>
      <w:r>
        <w:rPr>
          <w:rFonts w:ascii="Roboto" w:eastAsia="Roboto" w:hAnsi="Roboto" w:cs="Roboto"/>
          <w:i/>
          <w:sz w:val="24"/>
          <w:szCs w:val="24"/>
        </w:rPr>
        <w:t>W zeszłym roku w ramach Wyścigowych Samochodowych Mistrzostw Polski pojawił się Mazda MX-5 Cup Poland, cykl gdzie startują jedne z najpopularniejszych aut wyścigowych na świecie - pucharowe Mazdy MX-5. Idea Mazda MX-5 Cup Poland jest taka sama, jak nasza przy Pucharze Polski Digital Motorsport - przyciągnąć nowych zawodników i dać im szansę w łatwy oraz przystępny sposób pokazać swój talent</w:t>
      </w:r>
      <w:r>
        <w:rPr>
          <w:rFonts w:ascii="Roboto" w:eastAsia="Roboto" w:hAnsi="Roboto" w:cs="Roboto"/>
          <w:sz w:val="24"/>
          <w:szCs w:val="24"/>
        </w:rPr>
        <w:t xml:space="preserve"> - mówi Radosław Turek z Ragnar Simulator.</w:t>
      </w:r>
    </w:p>
    <w:p w14:paraId="53DA5379" w14:textId="77777777" w:rsidR="00875608" w:rsidRDefault="00875608">
      <w:pPr>
        <w:jc w:val="both"/>
        <w:rPr>
          <w:rFonts w:ascii="Roboto" w:eastAsia="Roboto" w:hAnsi="Roboto" w:cs="Roboto"/>
          <w:sz w:val="24"/>
          <w:szCs w:val="24"/>
        </w:rPr>
      </w:pPr>
    </w:p>
    <w:p w14:paraId="79C11D9F" w14:textId="16B6DF8A" w:rsidR="00875608" w:rsidRDefault="001D4183">
      <w:pPr>
        <w:jc w:val="both"/>
        <w:rPr>
          <w:rFonts w:ascii="Roboto" w:eastAsia="Roboto" w:hAnsi="Roboto" w:cs="Roboto"/>
          <w:sz w:val="24"/>
          <w:szCs w:val="24"/>
        </w:rPr>
      </w:pPr>
      <w:r>
        <w:rPr>
          <w:rFonts w:ascii="Roboto" w:eastAsia="Roboto" w:hAnsi="Roboto" w:cs="Roboto"/>
          <w:sz w:val="24"/>
          <w:szCs w:val="24"/>
        </w:rPr>
        <w:t xml:space="preserve">Unitel Mazda MX-5 Esports, część ekosystemu MPDM - Mistrzostw Polski Digital Motorsport, to pierwszy element partnerstwa z Mazda MX-5 Cup Poland oraz Unitel Motorsport. W ciągu roku pojawi się jeszcze więcej aspektów łączących oba </w:t>
      </w:r>
      <w:r w:rsidR="00AE6576">
        <w:rPr>
          <w:rFonts w:ascii="Roboto" w:eastAsia="Roboto" w:hAnsi="Roboto" w:cs="Roboto"/>
          <w:sz w:val="24"/>
          <w:szCs w:val="24"/>
        </w:rPr>
        <w:t>„</w:t>
      </w:r>
      <w:r>
        <w:rPr>
          <w:rFonts w:ascii="Roboto" w:eastAsia="Roboto" w:hAnsi="Roboto" w:cs="Roboto"/>
          <w:sz w:val="24"/>
          <w:szCs w:val="24"/>
        </w:rPr>
        <w:t>światy</w:t>
      </w:r>
      <w:r w:rsidR="00AE6576">
        <w:rPr>
          <w:rFonts w:ascii="Roboto" w:eastAsia="Roboto" w:hAnsi="Roboto" w:cs="Roboto"/>
          <w:sz w:val="24"/>
          <w:szCs w:val="24"/>
        </w:rPr>
        <w:t>”</w:t>
      </w:r>
      <w:r>
        <w:rPr>
          <w:rFonts w:ascii="Roboto" w:eastAsia="Roboto" w:hAnsi="Roboto" w:cs="Roboto"/>
          <w:sz w:val="24"/>
          <w:szCs w:val="24"/>
        </w:rPr>
        <w:t xml:space="preserve"> sportu motorowego.</w:t>
      </w:r>
    </w:p>
    <w:p w14:paraId="009A66B5" w14:textId="77777777" w:rsidR="00875608" w:rsidRDefault="00875608">
      <w:pPr>
        <w:jc w:val="both"/>
        <w:rPr>
          <w:rFonts w:ascii="Roboto" w:eastAsia="Roboto" w:hAnsi="Roboto" w:cs="Roboto"/>
          <w:sz w:val="24"/>
          <w:szCs w:val="24"/>
        </w:rPr>
      </w:pPr>
    </w:p>
    <w:p w14:paraId="3E62F0AA" w14:textId="77777777" w:rsidR="00875608" w:rsidRDefault="001D4183">
      <w:pPr>
        <w:jc w:val="both"/>
        <w:rPr>
          <w:rFonts w:ascii="Roboto" w:eastAsia="Roboto" w:hAnsi="Roboto" w:cs="Roboto"/>
          <w:sz w:val="24"/>
          <w:szCs w:val="24"/>
        </w:rPr>
      </w:pPr>
      <w:r>
        <w:rPr>
          <w:rFonts w:ascii="Roboto" w:eastAsia="Roboto" w:hAnsi="Roboto" w:cs="Roboto"/>
          <w:sz w:val="24"/>
          <w:szCs w:val="24"/>
        </w:rPr>
        <w:t>Podobnie jak Mistrzostwa Polski, Puchar Polski Digital Motorsport jest częścią kalendarza Polskiego Związku Motorowego. Dla uczestników oznacza to najwyższą jakość organizacji, profesjonalne sędziowanie zawodów, a także status jakim może pochwalić się niewiele cykli simracingowych na świecie. Pierwsza trójka Unitel Mazda MX-5 Esports odbierze swoje trofea wraz z innymi mistrzami polskiego motorsportu na Gali Sportu Samochodowego</w:t>
      </w:r>
      <w:r w:rsidR="007639B0">
        <w:rPr>
          <w:rFonts w:ascii="Roboto" w:eastAsia="Roboto" w:hAnsi="Roboto" w:cs="Roboto"/>
          <w:sz w:val="24"/>
          <w:szCs w:val="24"/>
        </w:rPr>
        <w:t xml:space="preserve"> PZM</w:t>
      </w:r>
      <w:r>
        <w:rPr>
          <w:rFonts w:ascii="Roboto" w:eastAsia="Roboto" w:hAnsi="Roboto" w:cs="Roboto"/>
          <w:sz w:val="24"/>
          <w:szCs w:val="24"/>
        </w:rPr>
        <w:t>.</w:t>
      </w:r>
    </w:p>
    <w:p w14:paraId="74B78B76" w14:textId="77777777" w:rsidR="00875608" w:rsidRDefault="00875608">
      <w:pPr>
        <w:jc w:val="both"/>
        <w:rPr>
          <w:rFonts w:ascii="Roboto" w:eastAsia="Roboto" w:hAnsi="Roboto" w:cs="Roboto"/>
          <w:sz w:val="24"/>
          <w:szCs w:val="24"/>
        </w:rPr>
      </w:pPr>
    </w:p>
    <w:p w14:paraId="406E3424" w14:textId="77777777" w:rsidR="00875608" w:rsidRDefault="001D4183">
      <w:pPr>
        <w:jc w:val="both"/>
        <w:rPr>
          <w:rFonts w:ascii="Roboto" w:eastAsia="Roboto" w:hAnsi="Roboto" w:cs="Roboto"/>
          <w:sz w:val="24"/>
          <w:szCs w:val="24"/>
        </w:rPr>
      </w:pPr>
      <w:r>
        <w:rPr>
          <w:rFonts w:ascii="Roboto" w:eastAsia="Roboto" w:hAnsi="Roboto" w:cs="Roboto"/>
          <w:sz w:val="24"/>
          <w:szCs w:val="24"/>
        </w:rPr>
        <w:t>Puchar zostanie przeprowadzony</w:t>
      </w:r>
      <w:r w:rsidR="005269E6">
        <w:rPr>
          <w:rFonts w:ascii="Roboto" w:eastAsia="Roboto" w:hAnsi="Roboto" w:cs="Roboto"/>
          <w:sz w:val="24"/>
          <w:szCs w:val="24"/>
        </w:rPr>
        <w:t xml:space="preserve"> w terminie 01.04 – 26.05.2022 r.</w:t>
      </w:r>
      <w:r>
        <w:rPr>
          <w:rFonts w:ascii="Roboto" w:eastAsia="Roboto" w:hAnsi="Roboto" w:cs="Roboto"/>
          <w:sz w:val="24"/>
          <w:szCs w:val="24"/>
        </w:rPr>
        <w:t xml:space="preserve"> na platformie iRacing, czołowym tytule w świecie simracingu. Uczestnicy wezmą udział w sześciu rundach za kierownicą Mazdy MX-5 Cup, takiego samego auta jak w Mazda MX-5 Cup </w:t>
      </w:r>
      <w:r>
        <w:rPr>
          <w:rFonts w:ascii="Roboto" w:eastAsia="Roboto" w:hAnsi="Roboto" w:cs="Roboto"/>
          <w:sz w:val="24"/>
          <w:szCs w:val="24"/>
        </w:rPr>
        <w:lastRenderedPageBreak/>
        <w:t>Poland. Największym atutem Unitel Mazda MX-5 Esports jest jego koszt, a właściwie ich brak. Organizator przygotował 1000 darmowych kont z 3-miesięczną subskrypcją na platformie iRacing, a kalendarz składa się wyłącznie z torów dostępnych dla każdego użytkownika.</w:t>
      </w:r>
    </w:p>
    <w:p w14:paraId="5ED30FBC" w14:textId="77777777" w:rsidR="00875608" w:rsidRDefault="00875608">
      <w:pPr>
        <w:jc w:val="both"/>
        <w:rPr>
          <w:rFonts w:ascii="Roboto" w:eastAsia="Roboto" w:hAnsi="Roboto" w:cs="Roboto"/>
          <w:sz w:val="24"/>
          <w:szCs w:val="24"/>
        </w:rPr>
      </w:pPr>
    </w:p>
    <w:p w14:paraId="620F8426" w14:textId="77777777" w:rsidR="00875608" w:rsidRDefault="001D4183">
      <w:pPr>
        <w:jc w:val="both"/>
        <w:rPr>
          <w:rFonts w:ascii="Roboto" w:eastAsia="Roboto" w:hAnsi="Roboto" w:cs="Roboto"/>
          <w:sz w:val="24"/>
          <w:szCs w:val="24"/>
        </w:rPr>
      </w:pPr>
      <w:r>
        <w:rPr>
          <w:rFonts w:ascii="Roboto" w:eastAsia="Roboto" w:hAnsi="Roboto" w:cs="Roboto"/>
          <w:i/>
          <w:sz w:val="24"/>
          <w:szCs w:val="24"/>
        </w:rPr>
        <w:t xml:space="preserve">To była dla nas najważniejsza kwestia przy planowaniu Pucharu Polski Digital Motorsport. Wiemy, że simracing staje się coraz kosztowniejszą dyscypliną esportu, zwłaszcza na tym najwyższym poziomie. Nie chcieliśmy decydować się na półśrodki, tylko zapewnić uczestnikom ten sam poziom organizacji co podczas Mistrzostw Polski. Dlatego też Unitel Mazda MX-5 Esports odbędzie się na platformie iRacing, a chętni nie będą musieli ponieść żadnych dodatkowych kosztów z tym związanych </w:t>
      </w:r>
      <w:r>
        <w:rPr>
          <w:rFonts w:ascii="Roboto" w:eastAsia="Roboto" w:hAnsi="Roboto" w:cs="Roboto"/>
          <w:sz w:val="24"/>
          <w:szCs w:val="24"/>
        </w:rPr>
        <w:t>- dodał Turek.</w:t>
      </w:r>
    </w:p>
    <w:p w14:paraId="084D9261" w14:textId="77777777" w:rsidR="00875608" w:rsidRDefault="00875608">
      <w:pPr>
        <w:jc w:val="both"/>
        <w:rPr>
          <w:rFonts w:ascii="Roboto" w:eastAsia="Roboto" w:hAnsi="Roboto" w:cs="Roboto"/>
          <w:sz w:val="24"/>
          <w:szCs w:val="24"/>
        </w:rPr>
      </w:pPr>
    </w:p>
    <w:p w14:paraId="22F54E49" w14:textId="77777777" w:rsidR="00875608" w:rsidRDefault="001D4183">
      <w:pPr>
        <w:jc w:val="both"/>
        <w:rPr>
          <w:rFonts w:ascii="Roboto" w:eastAsia="Roboto" w:hAnsi="Roboto" w:cs="Roboto"/>
          <w:sz w:val="24"/>
          <w:szCs w:val="24"/>
        </w:rPr>
      </w:pPr>
      <w:r>
        <w:rPr>
          <w:rFonts w:ascii="Roboto" w:eastAsia="Roboto" w:hAnsi="Roboto" w:cs="Roboto"/>
          <w:sz w:val="24"/>
          <w:szCs w:val="24"/>
        </w:rPr>
        <w:t xml:space="preserve">Unitel Mazda MX-5 Esports towarzyszyć będzie także szeroka oprawa medialna dzięki Motowizji. Kanał motoryzacyjno-sportowy będzie transmitował na swoim profilu na Facebooku zawody, a na antenie pojawią się półgodzinne skróty każdej z rund. </w:t>
      </w:r>
    </w:p>
    <w:p w14:paraId="37C8FF17" w14:textId="77777777" w:rsidR="00875608" w:rsidRDefault="00875608">
      <w:pPr>
        <w:jc w:val="both"/>
        <w:rPr>
          <w:rFonts w:ascii="Roboto" w:eastAsia="Roboto" w:hAnsi="Roboto" w:cs="Roboto"/>
          <w:sz w:val="24"/>
          <w:szCs w:val="24"/>
        </w:rPr>
      </w:pPr>
    </w:p>
    <w:p w14:paraId="34EEF484" w14:textId="00AA8009" w:rsidR="00875608" w:rsidRDefault="001D4183">
      <w:pPr>
        <w:jc w:val="both"/>
        <w:rPr>
          <w:rFonts w:ascii="Roboto" w:eastAsia="Roboto" w:hAnsi="Roboto" w:cs="Roboto"/>
          <w:sz w:val="24"/>
          <w:szCs w:val="24"/>
        </w:rPr>
      </w:pPr>
      <w:r>
        <w:rPr>
          <w:rFonts w:ascii="Roboto" w:eastAsia="Roboto" w:hAnsi="Roboto" w:cs="Roboto"/>
          <w:sz w:val="24"/>
          <w:szCs w:val="24"/>
        </w:rPr>
        <w:t>Sezon 2022 składa się z sześciu rund na torach w Japonii, Wielkiej Brytanii oraz Stanach Zjednoczonych. W kwietniu zawodnicy ścigać się będą na Tsukubie, Oulton Park i Okayamie, a w maju na Daytona International Speedway (w konfiguracji drogowej), Summit Point i Laguna Seca.</w:t>
      </w:r>
    </w:p>
    <w:p w14:paraId="27FE9703" w14:textId="6CF41B57" w:rsidR="00AE6576" w:rsidRDefault="00AE6576">
      <w:pPr>
        <w:jc w:val="both"/>
        <w:rPr>
          <w:rFonts w:ascii="Roboto" w:eastAsia="Roboto" w:hAnsi="Roboto" w:cs="Roboto"/>
          <w:sz w:val="24"/>
          <w:szCs w:val="24"/>
        </w:rPr>
      </w:pPr>
    </w:p>
    <w:p w14:paraId="6BC9C85C" w14:textId="2D29331E" w:rsidR="00AE6576" w:rsidRPr="00AE6576" w:rsidRDefault="00AE6576">
      <w:pPr>
        <w:jc w:val="both"/>
        <w:rPr>
          <w:rFonts w:ascii="Roboto" w:eastAsia="Roboto" w:hAnsi="Roboto" w:cs="Roboto"/>
          <w:sz w:val="24"/>
          <w:szCs w:val="24"/>
        </w:rPr>
      </w:pPr>
      <w:r w:rsidRPr="00AE6576">
        <w:rPr>
          <w:rFonts w:ascii="Roboto" w:eastAsia="Times New Roman" w:hAnsi="Roboto"/>
          <w:i/>
          <w:iCs/>
          <w:sz w:val="24"/>
          <w:szCs w:val="24"/>
        </w:rPr>
        <w:t>Z dużym entuzjazmem i nieskrywaną ciekawością podchodzimy do pierwszego sezonu esportowego Pucharu Polski, dla którego platformą stały się Mazdy MX-5 bliźniacze do tych używanych od 2021 r. w Unitel Mazda MX-5 Cup Poland. Doświadczenie poprzedniego sezonu pokazuje, że synergia esportu i wyścigów ma duży potencjał, a zawodnicy simracingowi są w stanie walczyć o najwyższe miejsca również na Torach</w:t>
      </w:r>
      <w:r>
        <w:rPr>
          <w:rFonts w:ascii="Roboto" w:eastAsia="Times New Roman" w:hAnsi="Roboto"/>
          <w:sz w:val="24"/>
          <w:szCs w:val="24"/>
        </w:rPr>
        <w:t xml:space="preserve"> – skomentował Marcin Siadkowski</w:t>
      </w:r>
      <w:r w:rsidR="007E69A5">
        <w:rPr>
          <w:rFonts w:ascii="Roboto" w:eastAsia="Times New Roman" w:hAnsi="Roboto"/>
          <w:sz w:val="24"/>
          <w:szCs w:val="24"/>
        </w:rPr>
        <w:t xml:space="preserve"> z Unitel Motorsport</w:t>
      </w:r>
    </w:p>
    <w:p w14:paraId="4E2739A7" w14:textId="77777777" w:rsidR="00875608" w:rsidRDefault="00875608">
      <w:pPr>
        <w:jc w:val="both"/>
        <w:rPr>
          <w:rFonts w:ascii="Roboto" w:eastAsia="Roboto" w:hAnsi="Roboto" w:cs="Roboto"/>
          <w:sz w:val="24"/>
          <w:szCs w:val="24"/>
        </w:rPr>
      </w:pPr>
    </w:p>
    <w:p w14:paraId="51DBA35E" w14:textId="77777777" w:rsidR="00875608" w:rsidRDefault="001D4183">
      <w:pPr>
        <w:jc w:val="both"/>
        <w:rPr>
          <w:rFonts w:ascii="Roboto" w:eastAsia="Roboto" w:hAnsi="Roboto" w:cs="Roboto"/>
          <w:sz w:val="24"/>
          <w:szCs w:val="24"/>
        </w:rPr>
      </w:pPr>
      <w:r>
        <w:rPr>
          <w:rFonts w:ascii="Roboto" w:eastAsia="Roboto" w:hAnsi="Roboto" w:cs="Roboto"/>
          <w:sz w:val="24"/>
          <w:szCs w:val="24"/>
        </w:rPr>
        <w:t>Unitel Mazda MX-5 Esports to część unikalnego ekosystemu polskich rozgrywek z dziedziny simracingu. Zwycięzca Pucharu zapewni sobie bezpośredni awans do Mistrzostw Polski Digital Motorsport, gdzie jesienią będzie rywalizował z najlepszymi z najlepszych w naszym kraju na wirtualnych torach wyścigowych. Ci, którzy zajmą miejsca od 2 do 13 trafią do rozgrywanych latem Baraży MPDM.</w:t>
      </w:r>
    </w:p>
    <w:p w14:paraId="721735F8" w14:textId="77777777" w:rsidR="00875608" w:rsidRDefault="00875608">
      <w:pPr>
        <w:jc w:val="both"/>
        <w:rPr>
          <w:rFonts w:ascii="Roboto" w:eastAsia="Roboto" w:hAnsi="Roboto" w:cs="Roboto"/>
          <w:sz w:val="24"/>
          <w:szCs w:val="24"/>
        </w:rPr>
      </w:pPr>
    </w:p>
    <w:p w14:paraId="7F7E6FB7" w14:textId="77777777" w:rsidR="00875608" w:rsidRDefault="001D4183">
      <w:pPr>
        <w:jc w:val="both"/>
        <w:rPr>
          <w:rFonts w:ascii="Roboto" w:eastAsia="Roboto" w:hAnsi="Roboto" w:cs="Roboto"/>
          <w:sz w:val="24"/>
          <w:szCs w:val="24"/>
        </w:rPr>
      </w:pPr>
      <w:r>
        <w:rPr>
          <w:rFonts w:ascii="Roboto" w:eastAsia="Roboto" w:hAnsi="Roboto" w:cs="Roboto"/>
          <w:sz w:val="24"/>
          <w:szCs w:val="24"/>
        </w:rPr>
        <w:t>Więcej informacji można znaleźć na stronie www.mpdm.com.pl</w:t>
      </w:r>
    </w:p>
    <w:p w14:paraId="3090ACCD" w14:textId="77777777" w:rsidR="00875608" w:rsidRDefault="00875608">
      <w:pPr>
        <w:rPr>
          <w:rFonts w:ascii="Roboto" w:eastAsia="Roboto" w:hAnsi="Roboto" w:cs="Roboto"/>
          <w:sz w:val="24"/>
          <w:szCs w:val="24"/>
        </w:rPr>
      </w:pPr>
    </w:p>
    <w:p w14:paraId="39420EE9" w14:textId="77777777" w:rsidR="00875608" w:rsidRDefault="00875608">
      <w:pPr>
        <w:rPr>
          <w:rFonts w:ascii="Roboto" w:eastAsia="Roboto" w:hAnsi="Roboto" w:cs="Roboto"/>
          <w:sz w:val="24"/>
          <w:szCs w:val="24"/>
        </w:rPr>
      </w:pPr>
    </w:p>
    <w:p w14:paraId="3642E3B3" w14:textId="77777777" w:rsidR="00875608" w:rsidRDefault="001D4183">
      <w:pPr>
        <w:rPr>
          <w:rFonts w:ascii="Roboto" w:eastAsia="Roboto" w:hAnsi="Roboto" w:cs="Roboto"/>
          <w:sz w:val="24"/>
          <w:szCs w:val="24"/>
        </w:rPr>
      </w:pPr>
      <w:r>
        <w:rPr>
          <w:rFonts w:ascii="Roboto" w:eastAsia="Roboto" w:hAnsi="Roboto" w:cs="Roboto"/>
          <w:sz w:val="24"/>
          <w:szCs w:val="24"/>
        </w:rPr>
        <w:t>Organizatorem i promotorem Unitel Mazda MX-5 Esports, cyklu rozgrywanego w ramach Pucharu Polski Digital Motorsport 2022 jest Ragnar Simulator. Partnerami strategicznymi wydarzenia są: Unitel, Mazda Polska oraz MX-5 Cup Poland. Partnerem technologicznym jest iRacing. Patronem medialnym jest Motowizja.</w:t>
      </w:r>
    </w:p>
    <w:sectPr w:rsidR="00875608">
      <w:headerReference w:type="default" r:id="rId6"/>
      <w:footerReference w:type="default" r:id="rId7"/>
      <w:pgSz w:w="11909" w:h="16834"/>
      <w:pgMar w:top="1440" w:right="1440" w:bottom="1440" w:left="1440"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28753" w14:textId="77777777" w:rsidR="00B628E3" w:rsidRDefault="00B628E3">
      <w:pPr>
        <w:spacing w:line="240" w:lineRule="auto"/>
      </w:pPr>
      <w:r>
        <w:separator/>
      </w:r>
    </w:p>
  </w:endnote>
  <w:endnote w:type="continuationSeparator" w:id="0">
    <w:p w14:paraId="32946D3F" w14:textId="77777777" w:rsidR="00B628E3" w:rsidRDefault="00B628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0AD4D" w14:textId="77777777" w:rsidR="00875608" w:rsidRDefault="001D4183">
    <w:pPr>
      <w:jc w:val="center"/>
    </w:pPr>
    <w:r>
      <w:t>`</w:t>
    </w:r>
    <w:r>
      <w:rPr>
        <w:noProof/>
      </w:rPr>
      <w:drawing>
        <wp:anchor distT="114300" distB="114300" distL="114300" distR="114300" simplePos="0" relativeHeight="251659264" behindDoc="1" locked="0" layoutInCell="1" hidden="0" allowOverlap="1" wp14:anchorId="5E816974" wp14:editId="25B77A4F">
          <wp:simplePos x="0" y="0"/>
          <wp:positionH relativeFrom="column">
            <wp:posOffset>-566737</wp:posOffset>
          </wp:positionH>
          <wp:positionV relativeFrom="paragraph">
            <wp:posOffset>-600074</wp:posOffset>
          </wp:positionV>
          <wp:extent cx="6853238" cy="736606"/>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53238" cy="736606"/>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5A47B" w14:textId="77777777" w:rsidR="00B628E3" w:rsidRDefault="00B628E3">
      <w:pPr>
        <w:spacing w:line="240" w:lineRule="auto"/>
      </w:pPr>
      <w:r>
        <w:separator/>
      </w:r>
    </w:p>
  </w:footnote>
  <w:footnote w:type="continuationSeparator" w:id="0">
    <w:p w14:paraId="7614B44A" w14:textId="77777777" w:rsidR="00B628E3" w:rsidRDefault="00B628E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E1B2" w14:textId="409EBC9C" w:rsidR="00875608" w:rsidRDefault="007E69A5">
    <w:pPr>
      <w:jc w:val="center"/>
    </w:pPr>
    <w:r>
      <w:rPr>
        <w:noProof/>
      </w:rPr>
      <mc:AlternateContent>
        <mc:Choice Requires="wps">
          <w:drawing>
            <wp:anchor distT="0" distB="0" distL="114300" distR="114300" simplePos="0" relativeHeight="251660288" behindDoc="0" locked="0" layoutInCell="0" allowOverlap="1" wp14:anchorId="24B6822B" wp14:editId="545182CE">
              <wp:simplePos x="0" y="0"/>
              <wp:positionH relativeFrom="page">
                <wp:posOffset>0</wp:posOffset>
              </wp:positionH>
              <wp:positionV relativeFrom="page">
                <wp:posOffset>190500</wp:posOffset>
              </wp:positionV>
              <wp:extent cx="7562215" cy="252095"/>
              <wp:effectExtent l="0" t="0" r="0" b="14605"/>
              <wp:wrapNone/>
              <wp:docPr id="3" name="MSIPCMff90459486592ea12871d671" descr="{&quot;HashCode&quot;:-117854309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21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2E6093E" w14:textId="3CB293E2" w:rsidR="007E69A5" w:rsidRPr="007E69A5" w:rsidRDefault="00D94198" w:rsidP="007E69A5">
                          <w:pPr>
                            <w:rPr>
                              <w:color w:val="7F7F7F"/>
                              <w:sz w:val="18"/>
                            </w:rPr>
                          </w:pPr>
                          <w:r>
                            <w:rPr>
                              <w:color w:val="7F7F7F"/>
                              <w:sz w:val="18"/>
                            </w:rPr>
                            <w:t xml:space="preserve"> </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4B6822B" id="_x0000_t202" coordsize="21600,21600" o:spt="202" path="m,l,21600r21600,l21600,xe">
              <v:stroke joinstyle="miter"/>
              <v:path gradientshapeok="t" o:connecttype="rect"/>
            </v:shapetype>
            <v:shape id="MSIPCMff90459486592ea12871d671" o:spid="_x0000_s1026" type="#_x0000_t202" alt="{&quot;HashCode&quot;:-1178543093,&quot;Height&quot;:841.0,&quot;Width&quot;:595.0,&quot;Placement&quot;:&quot;Header&quot;,&quot;Index&quot;:&quot;Primary&quot;,&quot;Section&quot;:1,&quot;Top&quot;:0.0,&quot;Left&quot;:0.0}" style="position:absolute;left:0;text-align:left;margin-left:0;margin-top:15pt;width:595.4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" o:allowincell="f" filled="f" stroked="f" strokeweight=".5pt">
              <v:textbox inset="20pt,0,,0">
                <w:txbxContent>
                  <w:p w14:paraId="62E6093E" w14:textId="3CB293E2" w:rsidR="007E69A5" w:rsidRPr="007E69A5" w:rsidRDefault="00D94198" w:rsidP="007E69A5">
                    <w:pPr>
                      <w:rPr>
                        <w:color w:val="7F7F7F"/>
                        <w:sz w:val="18"/>
                      </w:rPr>
                    </w:pPr>
                    <w:r>
                      <w:rPr>
                        <w:color w:val="7F7F7F"/>
                        <w:sz w:val="18"/>
                      </w:rPr>
                      <w:t xml:space="preserve"> </w:t>
                    </w:r>
                  </w:p>
                </w:txbxContent>
              </v:textbox>
              <w10:wrap anchorx="page" anchory="page"/>
            </v:shape>
          </w:pict>
        </mc:Fallback>
      </mc:AlternateContent>
    </w:r>
    <w:r w:rsidR="001D4183">
      <w:rPr>
        <w:noProof/>
      </w:rPr>
      <w:drawing>
        <wp:anchor distT="114300" distB="114300" distL="114300" distR="114300" simplePos="0" relativeHeight="251658240" behindDoc="1" locked="0" layoutInCell="1" hidden="0" allowOverlap="1" wp14:anchorId="5FCC1EA6" wp14:editId="34C0AB89">
          <wp:simplePos x="0" y="0"/>
          <wp:positionH relativeFrom="column">
            <wp:posOffset>-280987</wp:posOffset>
          </wp:positionH>
          <wp:positionV relativeFrom="paragraph">
            <wp:posOffset>114300</wp:posOffset>
          </wp:positionV>
          <wp:extent cx="6272213" cy="681586"/>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272213" cy="681586"/>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608"/>
    <w:rsid w:val="001D4183"/>
    <w:rsid w:val="002C2A5E"/>
    <w:rsid w:val="003A3719"/>
    <w:rsid w:val="00403424"/>
    <w:rsid w:val="0042785D"/>
    <w:rsid w:val="005269E6"/>
    <w:rsid w:val="007639B0"/>
    <w:rsid w:val="007E69A5"/>
    <w:rsid w:val="00875608"/>
    <w:rsid w:val="00890927"/>
    <w:rsid w:val="00A6484E"/>
    <w:rsid w:val="00AC1C0F"/>
    <w:rsid w:val="00AE6576"/>
    <w:rsid w:val="00B628E3"/>
    <w:rsid w:val="00B81F49"/>
    <w:rsid w:val="00D94198"/>
    <w:rsid w:val="00DF20BA"/>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5CFFE"/>
  <w15:docId w15:val="{845AAF56-3A5A-D641-A355-29FED73BA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l"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Tekstdymka">
    <w:name w:val="Balloon Text"/>
    <w:basedOn w:val="Normalny"/>
    <w:link w:val="TekstdymkaZnak"/>
    <w:uiPriority w:val="99"/>
    <w:semiHidden/>
    <w:unhideWhenUsed/>
    <w:rsid w:val="005269E6"/>
    <w:pPr>
      <w:spacing w:line="240" w:lineRule="auto"/>
    </w:pPr>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5269E6"/>
    <w:rPr>
      <w:rFonts w:ascii="Times New Roman" w:hAnsi="Times New Roman" w:cs="Times New Roman"/>
      <w:sz w:val="18"/>
      <w:szCs w:val="18"/>
    </w:rPr>
  </w:style>
  <w:style w:type="paragraph" w:styleId="Nagwek">
    <w:name w:val="header"/>
    <w:basedOn w:val="Normalny"/>
    <w:link w:val="NagwekZnak"/>
    <w:uiPriority w:val="99"/>
    <w:unhideWhenUsed/>
    <w:rsid w:val="007E69A5"/>
    <w:pPr>
      <w:tabs>
        <w:tab w:val="center" w:pos="4513"/>
        <w:tab w:val="right" w:pos="9026"/>
      </w:tabs>
      <w:spacing w:line="240" w:lineRule="auto"/>
    </w:pPr>
  </w:style>
  <w:style w:type="character" w:customStyle="1" w:styleId="NagwekZnak">
    <w:name w:val="Nagłówek Znak"/>
    <w:basedOn w:val="Domylnaczcionkaakapitu"/>
    <w:link w:val="Nagwek"/>
    <w:uiPriority w:val="99"/>
    <w:rsid w:val="007E69A5"/>
  </w:style>
  <w:style w:type="paragraph" w:styleId="Stopka">
    <w:name w:val="footer"/>
    <w:basedOn w:val="Normalny"/>
    <w:link w:val="StopkaZnak"/>
    <w:uiPriority w:val="99"/>
    <w:unhideWhenUsed/>
    <w:rsid w:val="007E69A5"/>
    <w:pPr>
      <w:tabs>
        <w:tab w:val="center" w:pos="4513"/>
        <w:tab w:val="right" w:pos="9026"/>
      </w:tabs>
      <w:spacing w:line="240" w:lineRule="auto"/>
    </w:pPr>
  </w:style>
  <w:style w:type="character" w:customStyle="1" w:styleId="StopkaZnak">
    <w:name w:val="Stopka Znak"/>
    <w:basedOn w:val="Domylnaczcionkaakapitu"/>
    <w:link w:val="Stopka"/>
    <w:uiPriority w:val="99"/>
    <w:rsid w:val="007E69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115250">
      <w:bodyDiv w:val="1"/>
      <w:marLeft w:val="0"/>
      <w:marRight w:val="0"/>
      <w:marTop w:val="0"/>
      <w:marBottom w:val="0"/>
      <w:divBdr>
        <w:top w:val="none" w:sz="0" w:space="0" w:color="auto"/>
        <w:left w:val="none" w:sz="0" w:space="0" w:color="auto"/>
        <w:bottom w:val="none" w:sz="0" w:space="0" w:color="auto"/>
        <w:right w:val="none" w:sz="0" w:space="0" w:color="auto"/>
      </w:divBdr>
    </w:div>
    <w:div w:id="2125733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678</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Soltysik, Szymon</dc:creator>
  <cp:lastModifiedBy>Estoria</cp:lastModifiedBy>
  <cp:revision>4</cp:revision>
  <cp:lastPrinted>2022-03-31T09:19:00Z</cp:lastPrinted>
  <dcterms:created xsi:type="dcterms:W3CDTF">2022-03-31T11:59:00Z</dcterms:created>
  <dcterms:modified xsi:type="dcterms:W3CDTF">2022-03-31T13:47:00Z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138167-8415-4dc6-b34d-59d664cf5b49_Enabled">
    <vt:lpwstr>true</vt:lpwstr>
  </property>
  <property fmtid="{D5CDD505-2E9C-101B-9397-08002B2CF9AE}" pid="3" name="MSIP_Label_24138167-8415-4dc6-b34d-59d664cf5b49_SetDate">
    <vt:lpwstr>2022-03-31T11:59:31Z</vt:lpwstr>
  </property>
  <property fmtid="{D5CDD505-2E9C-101B-9397-08002B2CF9AE}" pid="4" name="MSIP_Label_24138167-8415-4dc6-b34d-59d664cf5b49_Method">
    <vt:lpwstr>Standard</vt:lpwstr>
  </property>
  <property fmtid="{D5CDD505-2E9C-101B-9397-08002B2CF9AE}" pid="5" name="MSIP_Label_24138167-8415-4dc6-b34d-59d664cf5b49_Name">
    <vt:lpwstr>Restricted</vt:lpwstr>
  </property>
  <property fmtid="{D5CDD505-2E9C-101B-9397-08002B2CF9AE}" pid="6" name="MSIP_Label_24138167-8415-4dc6-b34d-59d664cf5b49_SiteId">
    <vt:lpwstr>88aa0304-bac8-42a3-b26f-81949581123b</vt:lpwstr>
  </property>
  <property fmtid="{D5CDD505-2E9C-101B-9397-08002B2CF9AE}" pid="7" name="MSIP_Label_24138167-8415-4dc6-b34d-59d664cf5b49_ActionId">
    <vt:lpwstr>8ea47f6c-86dd-41be-b8fb-90be624ea789</vt:lpwstr>
  </property>
  <property fmtid="{D5CDD505-2E9C-101B-9397-08002B2CF9AE}" pid="8" name="MSIP_Label_24138167-8415-4dc6-b34d-59d664cf5b49_ContentBits">
    <vt:lpwstr>1</vt:lpwstr>
  </property>
</Properties>
</file>