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E6E1" w14:textId="73D0812A" w:rsidR="004E24F0" w:rsidRPr="008D1767" w:rsidRDefault="004E24F0" w:rsidP="008D1767">
      <w:pPr>
        <w:jc w:val="center"/>
        <w:rPr>
          <w:rFonts w:ascii="Mazda Type" w:eastAsia="MS Mincho" w:hAnsi="Mazda Type" w:cs="Times New Roman"/>
          <w:sz w:val="32"/>
          <w:szCs w:val="32"/>
          <w:lang w:val="es-ES" w:eastAsia="ja-JP"/>
        </w:rPr>
      </w:pPr>
      <w:r w:rsidRPr="008D1767">
        <w:rPr>
          <w:rFonts w:ascii="Mazda Type" w:eastAsia="MS Mincho" w:hAnsi="Mazda Type" w:cs="Times New Roman"/>
          <w:sz w:val="32"/>
          <w:szCs w:val="32"/>
          <w:lang w:val="es-ES" w:eastAsia="ja-JP"/>
        </w:rPr>
        <w:t>Mazda</w:t>
      </w:r>
      <w:r w:rsidR="00F207E5">
        <w:rPr>
          <w:rFonts w:ascii="Mazda Type" w:eastAsia="MS Mincho" w:hAnsi="Mazda Type" w:cs="Times New Roman"/>
          <w:sz w:val="32"/>
          <w:szCs w:val="32"/>
          <w:lang w:val="es-ES" w:eastAsia="ja-JP"/>
        </w:rPr>
        <w:t xml:space="preserve"> Motor Poland</w:t>
      </w:r>
      <w:r w:rsidRPr="008D1767">
        <w:rPr>
          <w:rFonts w:ascii="Mazda Type" w:eastAsia="MS Mincho" w:hAnsi="Mazda Type" w:cs="Times New Roman"/>
          <w:sz w:val="32"/>
          <w:szCs w:val="32"/>
          <w:lang w:val="es-ES" w:eastAsia="ja-JP"/>
        </w:rPr>
        <w:t xml:space="preserve"> z nagrodą Effie </w:t>
      </w:r>
      <w:r w:rsidR="00F207E5">
        <w:rPr>
          <w:rFonts w:ascii="Mazda Type" w:eastAsia="MS Mincho" w:hAnsi="Mazda Type" w:cs="Times New Roman"/>
          <w:sz w:val="32"/>
          <w:szCs w:val="32"/>
          <w:lang w:val="es-ES" w:eastAsia="ja-JP"/>
        </w:rPr>
        <w:t>za</w:t>
      </w:r>
      <w:r w:rsidRPr="008D1767">
        <w:rPr>
          <w:rFonts w:ascii="Mazda Type" w:eastAsia="MS Mincho" w:hAnsi="Mazda Type" w:cs="Times New Roman"/>
          <w:sz w:val="32"/>
          <w:szCs w:val="32"/>
          <w:lang w:val="es-ES" w:eastAsia="ja-JP"/>
        </w:rPr>
        <w:t xml:space="preserve"> </w:t>
      </w:r>
      <w:r w:rsidR="008D1767">
        <w:rPr>
          <w:rFonts w:ascii="Mazda Type" w:eastAsia="MS Mincho" w:hAnsi="Mazda Type" w:cs="Times New Roman"/>
          <w:sz w:val="32"/>
          <w:szCs w:val="32"/>
          <w:lang w:val="es-ES" w:eastAsia="ja-JP"/>
        </w:rPr>
        <w:t>kampanię reklamową</w:t>
      </w:r>
      <w:r w:rsidRPr="008D1767">
        <w:rPr>
          <w:rFonts w:ascii="Mazda Type" w:eastAsia="MS Mincho" w:hAnsi="Mazda Type" w:cs="Times New Roman"/>
          <w:sz w:val="32"/>
          <w:szCs w:val="32"/>
          <w:lang w:val="es-ES" w:eastAsia="ja-JP"/>
        </w:rPr>
        <w:t xml:space="preserve"> elektrycznej Mazdy MX-30</w:t>
      </w:r>
    </w:p>
    <w:p w14:paraId="2967117A" w14:textId="721638D4" w:rsidR="004E24F0" w:rsidRPr="008D1767" w:rsidRDefault="004E24F0" w:rsidP="008D1767">
      <w:pPr>
        <w:jc w:val="both"/>
        <w:rPr>
          <w:rFonts w:ascii="Mazda Type" w:eastAsia="MS Mincho" w:hAnsi="Mazda Type" w:cs="Times New Roman"/>
          <w:sz w:val="22"/>
          <w:szCs w:val="22"/>
          <w:lang w:val="es-ES" w:eastAsia="ja-JP"/>
        </w:rPr>
      </w:pPr>
    </w:p>
    <w:p w14:paraId="598F101B" w14:textId="5D595FBE" w:rsidR="004E24F0" w:rsidRPr="008D1767" w:rsidRDefault="004E24F0" w:rsidP="008D1767">
      <w:pPr>
        <w:jc w:val="both"/>
        <w:rPr>
          <w:rFonts w:ascii="Mazda Type" w:eastAsia="MS Mincho" w:hAnsi="Mazda Type" w:cs="Times New Roman"/>
          <w:b/>
          <w:bCs/>
          <w:sz w:val="22"/>
          <w:szCs w:val="22"/>
          <w:lang w:val="es-ES" w:eastAsia="ja-JP"/>
        </w:rPr>
      </w:pPr>
    </w:p>
    <w:p w14:paraId="0A25474D" w14:textId="4BCBFB0A" w:rsidR="00FF3326" w:rsidRPr="008D1767" w:rsidRDefault="004E24F0" w:rsidP="00F207E5">
      <w:pPr>
        <w:pStyle w:val="Bodytekstinfoprasowe"/>
        <w:rPr>
          <w:lang w:val="es-ES" w:eastAsia="ja-JP"/>
        </w:rPr>
      </w:pPr>
      <w:r w:rsidRPr="008D1767">
        <w:rPr>
          <w:b/>
          <w:bCs/>
          <w:lang w:val="es-ES" w:eastAsia="ja-JP"/>
        </w:rPr>
        <w:t>Warszawa, 27 października 2021</w:t>
      </w:r>
      <w:r w:rsidR="00F207E5">
        <w:rPr>
          <w:b/>
          <w:bCs/>
          <w:lang w:val="es-ES" w:eastAsia="ja-JP"/>
        </w:rPr>
        <w:t xml:space="preserve"> r</w:t>
      </w:r>
      <w:r w:rsidRPr="008D1767">
        <w:rPr>
          <w:b/>
          <w:bCs/>
          <w:lang w:val="es-ES" w:eastAsia="ja-JP"/>
        </w:rPr>
        <w:t>.</w:t>
      </w:r>
      <w:r w:rsidRPr="008D1767">
        <w:rPr>
          <w:lang w:val="es-ES" w:eastAsia="ja-JP"/>
        </w:rPr>
        <w:t xml:space="preserve"> </w:t>
      </w:r>
      <w:r w:rsidR="00F207E5">
        <w:rPr>
          <w:lang w:val="es-ES" w:eastAsia="ja-JP"/>
        </w:rPr>
        <w:t>K</w:t>
      </w:r>
      <w:r w:rsidRPr="008D1767">
        <w:rPr>
          <w:lang w:val="es-ES" w:eastAsia="ja-JP"/>
        </w:rPr>
        <w:t>ampania reklamowa</w:t>
      </w:r>
      <w:r w:rsidR="00F207E5">
        <w:rPr>
          <w:lang w:val="es-ES" w:eastAsia="ja-JP"/>
        </w:rPr>
        <w:t xml:space="preserve"> wprowadzająca</w:t>
      </w:r>
      <w:r w:rsidRPr="008D1767">
        <w:rPr>
          <w:lang w:val="es-ES" w:eastAsia="ja-JP"/>
        </w:rPr>
        <w:t xml:space="preserve"> elektryczn</w:t>
      </w:r>
      <w:r w:rsidR="00F207E5">
        <w:rPr>
          <w:lang w:val="es-ES" w:eastAsia="ja-JP"/>
        </w:rPr>
        <w:t>ą</w:t>
      </w:r>
      <w:r w:rsidRPr="008D1767">
        <w:rPr>
          <w:lang w:val="es-ES" w:eastAsia="ja-JP"/>
        </w:rPr>
        <w:t xml:space="preserve"> Mazd</w:t>
      </w:r>
      <w:r w:rsidR="00F207E5">
        <w:rPr>
          <w:lang w:val="es-ES" w:eastAsia="ja-JP"/>
        </w:rPr>
        <w:t>ę</w:t>
      </w:r>
      <w:r w:rsidRPr="008D1767">
        <w:rPr>
          <w:lang w:val="es-ES" w:eastAsia="ja-JP"/>
        </w:rPr>
        <w:t xml:space="preserve"> MX-30 </w:t>
      </w:r>
      <w:r w:rsidR="00FF3326" w:rsidRPr="008D1767">
        <w:rPr>
          <w:lang w:val="es-ES" w:eastAsia="ja-JP"/>
        </w:rPr>
        <w:t xml:space="preserve">zdobyła brązową nagrodę w tegorocznej edycji Effie Awards. Jury konkursu przyznało łącznie 58 nagród, Mazda Motor Poland została </w:t>
      </w:r>
      <w:r w:rsidR="00F207E5">
        <w:rPr>
          <w:lang w:val="es-ES" w:eastAsia="ja-JP"/>
        </w:rPr>
        <w:t>wyróżniona</w:t>
      </w:r>
      <w:r w:rsidR="00FF3326" w:rsidRPr="008D1767">
        <w:rPr>
          <w:lang w:val="es-ES" w:eastAsia="ja-JP"/>
        </w:rPr>
        <w:t xml:space="preserve"> </w:t>
      </w:r>
      <w:r w:rsidR="00F207E5">
        <w:rPr>
          <w:lang w:val="es-ES" w:eastAsia="ja-JP"/>
        </w:rPr>
        <w:t>jako jedyna firma w kategorii Motoryzacja</w:t>
      </w:r>
      <w:r w:rsidR="00FF3326" w:rsidRPr="008D1767">
        <w:rPr>
          <w:lang w:val="es-ES" w:eastAsia="ja-JP"/>
        </w:rPr>
        <w:t>.</w:t>
      </w:r>
    </w:p>
    <w:p w14:paraId="7EB50035" w14:textId="77777777" w:rsidR="00FF3326" w:rsidRPr="008D1767" w:rsidRDefault="00FF3326" w:rsidP="00F207E5">
      <w:pPr>
        <w:pStyle w:val="Bodytekstinfoprasowe"/>
        <w:rPr>
          <w:lang w:val="es-ES" w:eastAsia="ja-JP"/>
        </w:rPr>
      </w:pPr>
    </w:p>
    <w:p w14:paraId="02003193" w14:textId="77274A6D" w:rsidR="00FF3326" w:rsidRPr="008D1767" w:rsidRDefault="00FF3326" w:rsidP="00F207E5">
      <w:pPr>
        <w:pStyle w:val="Bodytekstinfoprasowe"/>
        <w:rPr>
          <w:lang w:val="es-ES" w:eastAsia="ja-JP"/>
        </w:rPr>
      </w:pPr>
      <w:r w:rsidRPr="008D1767">
        <w:rPr>
          <w:lang w:val="es-ES" w:eastAsia="ja-JP"/>
        </w:rPr>
        <w:t xml:space="preserve">Elektryczna Mazda MX-30 debiutowała na rynku polskim </w:t>
      </w:r>
      <w:r w:rsidR="008D1767">
        <w:rPr>
          <w:lang w:val="es-ES" w:eastAsia="ja-JP"/>
        </w:rPr>
        <w:t>jesienią ubiegłego roku</w:t>
      </w:r>
      <w:r w:rsidRPr="008D1767">
        <w:rPr>
          <w:lang w:val="es-ES" w:eastAsia="ja-JP"/>
        </w:rPr>
        <w:t>. Od września samochody dostępne były u dealerów, a premierze pier</w:t>
      </w:r>
      <w:r w:rsidR="00F207E5">
        <w:rPr>
          <w:lang w:val="es-ES" w:eastAsia="ja-JP"/>
        </w:rPr>
        <w:t>w</w:t>
      </w:r>
      <w:r w:rsidRPr="008D1767">
        <w:rPr>
          <w:lang w:val="es-ES" w:eastAsia="ja-JP"/>
        </w:rPr>
        <w:t>szego elektrycznego modelu w gamie Mazdy towarzyszyła kampania reklamowa przygotowana przez agencj</w:t>
      </w:r>
      <w:r w:rsidR="00F207E5">
        <w:rPr>
          <w:lang w:val="es-ES" w:eastAsia="ja-JP"/>
        </w:rPr>
        <w:t>ę</w:t>
      </w:r>
      <w:r w:rsidRPr="008D1767">
        <w:rPr>
          <w:lang w:val="es-ES" w:eastAsia="ja-JP"/>
        </w:rPr>
        <w:t xml:space="preserve"> VMLY&amp;R oraz dom mediowy Mind</w:t>
      </w:r>
      <w:r w:rsidR="00484BDE">
        <w:rPr>
          <w:lang w:val="es-ES" w:eastAsia="ja-JP"/>
        </w:rPr>
        <w:t>s</w:t>
      </w:r>
      <w:r w:rsidRPr="008D1767">
        <w:rPr>
          <w:lang w:val="es-ES" w:eastAsia="ja-JP"/>
        </w:rPr>
        <w:t>hare.</w:t>
      </w:r>
    </w:p>
    <w:p w14:paraId="56453FA4" w14:textId="043FEEBB" w:rsidR="00FF3326" w:rsidRPr="008D1767" w:rsidRDefault="00FF3326" w:rsidP="00F207E5">
      <w:pPr>
        <w:pStyle w:val="Bodytekstinfoprasowe"/>
        <w:rPr>
          <w:lang w:val="es-ES" w:eastAsia="ja-JP"/>
        </w:rPr>
      </w:pPr>
    </w:p>
    <w:p w14:paraId="0C402E11" w14:textId="303041C5" w:rsidR="009D0DD8" w:rsidRDefault="00F207E5" w:rsidP="00F207E5">
      <w:pPr>
        <w:pStyle w:val="Bodytekstinfoprasowe"/>
        <w:rPr>
          <w:rFonts w:eastAsia="Times New Roman"/>
          <w:lang w:eastAsia="pl-PL"/>
        </w:rPr>
      </w:pPr>
      <w:r>
        <w:rPr>
          <w:lang w:val="es-ES" w:eastAsia="ja-JP"/>
        </w:rPr>
        <w:t>Komunikacja</w:t>
      </w:r>
      <w:r w:rsidR="00FF3326" w:rsidRPr="008D1767">
        <w:rPr>
          <w:lang w:val="es-ES" w:eastAsia="ja-JP"/>
        </w:rPr>
        <w:t xml:space="preserve"> Mazdy MX-30 </w:t>
      </w:r>
      <w:r w:rsidR="00CA13F9" w:rsidRPr="008D1767">
        <w:rPr>
          <w:lang w:val="es-ES" w:eastAsia="ja-JP"/>
        </w:rPr>
        <w:t>skoncentrowana była na podstawowych wartościach elektrycznego napędu zintegrowanego</w:t>
      </w:r>
      <w:r>
        <w:rPr>
          <w:lang w:val="es-ES" w:eastAsia="ja-JP"/>
        </w:rPr>
        <w:t xml:space="preserve"> w duchu</w:t>
      </w:r>
      <w:r w:rsidR="00CA13F9" w:rsidRPr="008D1767">
        <w:rPr>
          <w:lang w:val="es-ES" w:eastAsia="ja-JP"/>
        </w:rPr>
        <w:t xml:space="preserve"> Mazdy z elegancką stylistyką nadwozia w stylu KODO oraz intuicyjnego i pewnego prowadzenia.</w:t>
      </w:r>
      <w:r w:rsidR="008D1767" w:rsidRPr="008D1767">
        <w:rPr>
          <w:lang w:val="es-ES" w:eastAsia="ja-JP"/>
        </w:rPr>
        <w:t xml:space="preserve"> </w:t>
      </w:r>
      <w:r>
        <w:rPr>
          <w:rFonts w:eastAsia="Times New Roman" w:cs="Calibri"/>
          <w:color w:val="000000"/>
          <w:lang w:eastAsia="pl-PL"/>
        </w:rPr>
        <w:t>„</w:t>
      </w:r>
      <w:r w:rsidR="008D1767" w:rsidRPr="008D1767">
        <w:rPr>
          <w:lang w:val="es-ES" w:eastAsia="ja-JP"/>
        </w:rPr>
        <w:t xml:space="preserve">Zależało nam na podkreśleniu, że technologia napędu e-Skyactiv i imponujące wyposażenie już w standardowej wersji Mazdy MX-30 sprawiają, że podróżowanie Mazdą jest nie tylko ekologiczne, ale zgodne z naszą filozofią </w:t>
      </w:r>
      <w:r w:rsidR="008D1767" w:rsidRPr="00F207E5">
        <w:rPr>
          <w:i/>
          <w:iCs/>
          <w:lang w:val="es-ES" w:eastAsia="ja-JP"/>
        </w:rPr>
        <w:t>Jinba</w:t>
      </w:r>
      <w:r>
        <w:rPr>
          <w:i/>
          <w:iCs/>
          <w:lang w:val="es-ES" w:eastAsia="ja-JP"/>
        </w:rPr>
        <w:t>-</w:t>
      </w:r>
      <w:r w:rsidR="008D1767" w:rsidRPr="00F207E5">
        <w:rPr>
          <w:i/>
          <w:iCs/>
          <w:lang w:val="es-ES" w:eastAsia="ja-JP"/>
        </w:rPr>
        <w:t>Ittai</w:t>
      </w:r>
      <w:r w:rsidR="008D1767" w:rsidRPr="008D1767">
        <w:rPr>
          <w:lang w:val="es-ES" w:eastAsia="ja-JP"/>
        </w:rPr>
        <w:t xml:space="preserve"> czyli dające poczucie jedności kierowcy z samochodem</w:t>
      </w:r>
      <w:r w:rsidR="00962D97">
        <w:rPr>
          <w:lang w:val="es-ES" w:eastAsia="ja-JP"/>
        </w:rPr>
        <w:t>. Jednocześnie, naszym celem było przekonanie Klientów, że w przypadku auta elektrycznego zasięg nie musi być kluczowym kryterium wyboru. I to rzeczywiście osiągnęliśmy</w:t>
      </w:r>
      <w:r w:rsidR="008D1767">
        <w:rPr>
          <w:lang w:val="es-ES" w:eastAsia="ja-JP"/>
        </w:rPr>
        <w:t xml:space="preserve">” - </w:t>
      </w:r>
      <w:r w:rsidR="008D1767" w:rsidRPr="008D1767">
        <w:rPr>
          <w:rFonts w:eastAsia="Times New Roman" w:cs="Calibri"/>
          <w:color w:val="000000"/>
          <w:lang w:eastAsia="pl-PL"/>
        </w:rPr>
        <w:t>po</w:t>
      </w:r>
      <w:r w:rsidR="008D1767">
        <w:rPr>
          <w:rFonts w:eastAsia="Times New Roman" w:cs="Calibri"/>
          <w:color w:val="000000"/>
          <w:lang w:eastAsia="pl-PL"/>
        </w:rPr>
        <w:t>dkreśla</w:t>
      </w:r>
      <w:r w:rsidR="008D1767" w:rsidRPr="008D1767">
        <w:rPr>
          <w:rFonts w:eastAsia="Times New Roman" w:cs="Calibri"/>
          <w:color w:val="000000"/>
          <w:lang w:eastAsia="pl-PL"/>
        </w:rPr>
        <w:t xml:space="preserve"> Tomasz Nagot, Dyrektor Marketingu Mazda Motor Poland.</w:t>
      </w:r>
      <w:r w:rsidR="008D1767">
        <w:rPr>
          <w:rFonts w:eastAsia="Times New Roman"/>
          <w:lang w:eastAsia="pl-PL"/>
        </w:rPr>
        <w:t xml:space="preserve"> </w:t>
      </w:r>
    </w:p>
    <w:p w14:paraId="044A2605" w14:textId="77777777" w:rsidR="009D0DD8" w:rsidRDefault="009D0DD8" w:rsidP="00F207E5">
      <w:pPr>
        <w:pStyle w:val="Bodytekstinfoprasowe"/>
        <w:rPr>
          <w:rFonts w:eastAsia="Times New Roman"/>
          <w:lang w:eastAsia="pl-PL"/>
        </w:rPr>
      </w:pPr>
    </w:p>
    <w:p w14:paraId="6262A3EE" w14:textId="5294692E" w:rsidR="00FF3326" w:rsidRPr="009D0DD8" w:rsidRDefault="00CA13F9" w:rsidP="008D664E">
      <w:pPr>
        <w:pStyle w:val="Bodytekstinfoprasowe"/>
        <w:rPr>
          <w:lang w:val="es-ES" w:eastAsia="ja-JP"/>
        </w:rPr>
      </w:pPr>
      <w:r w:rsidRPr="008D1767">
        <w:rPr>
          <w:lang w:eastAsia="pl-PL"/>
        </w:rPr>
        <w:t>„</w:t>
      </w:r>
      <w:r w:rsidRPr="00CA13F9">
        <w:rPr>
          <w:lang w:eastAsia="pl-PL"/>
        </w:rPr>
        <w:t>Ta nagroda ma dla nas szczególne znaczenie, bo w przypadku kampanii elektrycznej Mazdy MX-30 mierzyliśmy się nie tylko z zupełnie nowym dla naszej marki rodzajem samochodu celującym w raczkujący segment, ale i z wyjątkowo trudnym momentem wprowadzenia tego auta na rynek. Końcówka zeszłego roku z narastającą drugą falą pandemii była ogromnym wyzwaniem, któremu sprostaliśmy dzięki połączeniu sił z agencją VMYL&amp;R i domem mediowym Mindshare.</w:t>
      </w:r>
      <w:r w:rsidRPr="008D1767">
        <w:rPr>
          <w:lang w:eastAsia="pl-PL"/>
        </w:rPr>
        <w:t>” – podsumowuje T</w:t>
      </w:r>
      <w:r w:rsidR="00F207E5">
        <w:rPr>
          <w:lang w:eastAsia="pl-PL"/>
        </w:rPr>
        <w:t xml:space="preserve">omasz </w:t>
      </w:r>
      <w:r w:rsidRPr="008D1767">
        <w:rPr>
          <w:lang w:eastAsia="pl-PL"/>
        </w:rPr>
        <w:t>Nagot</w:t>
      </w:r>
      <w:r w:rsidR="008D664E">
        <w:rPr>
          <w:lang w:eastAsia="pl-PL"/>
        </w:rPr>
        <w:t>.</w:t>
      </w:r>
      <w:r w:rsidR="008D1767">
        <w:rPr>
          <w:lang w:eastAsia="pl-PL"/>
        </w:rPr>
        <w:t xml:space="preserve"> </w:t>
      </w:r>
    </w:p>
    <w:p w14:paraId="6189CBFD" w14:textId="77777777" w:rsidR="009D0DD8" w:rsidRDefault="009D0DD8" w:rsidP="00F207E5">
      <w:pPr>
        <w:pStyle w:val="Bodytekstinfoprasowe"/>
        <w:rPr>
          <w:lang w:val="es-ES" w:eastAsia="ja-JP"/>
        </w:rPr>
      </w:pPr>
    </w:p>
    <w:p w14:paraId="0C7C1017" w14:textId="74F81A6C" w:rsidR="009D0DD8" w:rsidRDefault="00FF3326" w:rsidP="00F207E5">
      <w:pPr>
        <w:pStyle w:val="Bodytekstinfoprasowe"/>
        <w:rPr>
          <w:color w:val="000000"/>
          <w:shd w:val="clear" w:color="auto" w:fill="FFFFFF"/>
        </w:rPr>
      </w:pPr>
      <w:r w:rsidRPr="008D1767">
        <w:rPr>
          <w:lang w:val="es-ES" w:eastAsia="ja-JP"/>
        </w:rPr>
        <w:t xml:space="preserve">Nagrody Effie Awards za najbardziej efektywne kampanie reklamowe zostały przyznane już po raz 22. Jury pod przewodnictwem Macieja Hermana z firmy Wedel </w:t>
      </w:r>
      <w:r w:rsidR="00CE5547" w:rsidRPr="008D1767">
        <w:rPr>
          <w:lang w:val="es-ES" w:eastAsia="ja-JP"/>
        </w:rPr>
        <w:t xml:space="preserve">składało się z ponad 170 ekspertów zasiadających w 11 grupach jurorskich. </w:t>
      </w:r>
      <w:r w:rsidR="008D1767" w:rsidRPr="008D1767">
        <w:rPr>
          <w:lang w:val="es-ES" w:eastAsia="ja-JP"/>
        </w:rPr>
        <w:t xml:space="preserve">Łącznie przyznano </w:t>
      </w:r>
      <w:r w:rsidR="008D1767" w:rsidRPr="008D1767">
        <w:rPr>
          <w:color w:val="000000"/>
          <w:shd w:val="clear" w:color="auto" w:fill="FFFFFF"/>
        </w:rPr>
        <w:t xml:space="preserve">58 </w:t>
      </w:r>
      <w:r w:rsidR="00EE6249">
        <w:rPr>
          <w:color w:val="000000"/>
          <w:shd w:val="clear" w:color="auto" w:fill="FFFFFF"/>
        </w:rPr>
        <w:t>statuetek</w:t>
      </w:r>
      <w:r w:rsidR="008D1767" w:rsidRPr="008D1767">
        <w:rPr>
          <w:color w:val="000000"/>
          <w:shd w:val="clear" w:color="auto" w:fill="FFFFFF"/>
        </w:rPr>
        <w:t xml:space="preserve"> - 27 brązowych, 25 srebrnych oraz 6 złotych</w:t>
      </w:r>
      <w:r w:rsidR="009D0DD8">
        <w:rPr>
          <w:color w:val="000000"/>
          <w:shd w:val="clear" w:color="auto" w:fill="FFFFFF"/>
        </w:rPr>
        <w:t xml:space="preserve">. </w:t>
      </w:r>
    </w:p>
    <w:p w14:paraId="603271F5" w14:textId="23DD0C88" w:rsidR="00346C19" w:rsidRPr="00962D97" w:rsidRDefault="008D1767" w:rsidP="008D1767">
      <w:pPr>
        <w:jc w:val="both"/>
        <w:rPr>
          <w:rFonts w:ascii="Mazda Type" w:eastAsia="MS Mincho" w:hAnsi="Mazda Type" w:cs="Times New Roman"/>
          <w:sz w:val="22"/>
          <w:szCs w:val="22"/>
          <w:lang w:val="es-ES" w:eastAsia="ja-JP"/>
        </w:rPr>
      </w:pPr>
      <w:r w:rsidRPr="008D1767">
        <w:rPr>
          <w:rFonts w:ascii="Mazda Type" w:hAnsi="Mazda Type"/>
          <w:color w:val="000000"/>
          <w:sz w:val="22"/>
          <w:szCs w:val="22"/>
        </w:rPr>
        <w:br/>
      </w:r>
    </w:p>
    <w:sectPr w:rsidR="00346C19" w:rsidRPr="00962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AD88" w14:textId="77777777" w:rsidR="007C51E2" w:rsidRDefault="007C51E2" w:rsidP="00797BBF">
      <w:r>
        <w:separator/>
      </w:r>
    </w:p>
  </w:endnote>
  <w:endnote w:type="continuationSeparator" w:id="0">
    <w:p w14:paraId="562073EF" w14:textId="77777777" w:rsidR="007C51E2" w:rsidRDefault="007C51E2" w:rsidP="0079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2883" w14:textId="77777777" w:rsidR="003B025E" w:rsidRDefault="003B02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34FD" w14:textId="77777777" w:rsidR="003B025E" w:rsidRDefault="003B025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CA08103" w14:textId="77777777" w:rsidR="003B025E" w:rsidRPr="00312D5E" w:rsidRDefault="003B025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4822549" w14:textId="77777777" w:rsidR="003B025E" w:rsidRPr="00312D5E" w:rsidRDefault="003B025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2346" w14:textId="77777777" w:rsidR="003B025E" w:rsidRDefault="003B0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2D71" w14:textId="77777777" w:rsidR="007C51E2" w:rsidRDefault="007C51E2" w:rsidP="00797BBF">
      <w:r>
        <w:separator/>
      </w:r>
    </w:p>
  </w:footnote>
  <w:footnote w:type="continuationSeparator" w:id="0">
    <w:p w14:paraId="35F38881" w14:textId="77777777" w:rsidR="007C51E2" w:rsidRDefault="007C51E2" w:rsidP="0079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6B47" w14:textId="77777777" w:rsidR="003B025E" w:rsidRDefault="003B0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7C55" w14:textId="77777777" w:rsidR="003B025E" w:rsidRPr="00743580" w:rsidRDefault="003B025E" w:rsidP="003B025E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1CC6CAB2" wp14:editId="115ACF1B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0CBDB" w14:textId="77777777" w:rsidR="003B025E" w:rsidRDefault="003B025E" w:rsidP="003B025E">
    <w:pPr>
      <w:jc w:val="center"/>
      <w:rPr>
        <w:rFonts w:ascii="Mazda Type" w:eastAsia="Times New Roman" w:hAnsi="Mazda Type" w:cs="Arial"/>
        <w:b/>
        <w:color w:val="636363"/>
      </w:rPr>
    </w:pPr>
  </w:p>
  <w:p w14:paraId="38C95784" w14:textId="77777777" w:rsidR="003B025E" w:rsidRPr="00511222" w:rsidRDefault="003B025E" w:rsidP="003B025E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8984" w14:textId="77777777" w:rsidR="003B025E" w:rsidRDefault="003B02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222D"/>
    <w:multiLevelType w:val="hybridMultilevel"/>
    <w:tmpl w:val="B1B2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35"/>
    <w:rsid w:val="000D3A40"/>
    <w:rsid w:val="00100FFA"/>
    <w:rsid w:val="00137FA5"/>
    <w:rsid w:val="001E0107"/>
    <w:rsid w:val="00256840"/>
    <w:rsid w:val="00263F11"/>
    <w:rsid w:val="00294E53"/>
    <w:rsid w:val="002B3E3F"/>
    <w:rsid w:val="002E648B"/>
    <w:rsid w:val="00321B39"/>
    <w:rsid w:val="00346C19"/>
    <w:rsid w:val="003A0AD4"/>
    <w:rsid w:val="003B025E"/>
    <w:rsid w:val="003D0C87"/>
    <w:rsid w:val="004231D8"/>
    <w:rsid w:val="004433CF"/>
    <w:rsid w:val="0045206D"/>
    <w:rsid w:val="004531D3"/>
    <w:rsid w:val="00464780"/>
    <w:rsid w:val="00484BDE"/>
    <w:rsid w:val="004B3940"/>
    <w:rsid w:val="004C1434"/>
    <w:rsid w:val="004D3DA2"/>
    <w:rsid w:val="004E24F0"/>
    <w:rsid w:val="0053781D"/>
    <w:rsid w:val="00543F3D"/>
    <w:rsid w:val="005840DA"/>
    <w:rsid w:val="005A05D8"/>
    <w:rsid w:val="005C12B1"/>
    <w:rsid w:val="005D3E70"/>
    <w:rsid w:val="00645DD3"/>
    <w:rsid w:val="0065043D"/>
    <w:rsid w:val="007660E6"/>
    <w:rsid w:val="00780EA9"/>
    <w:rsid w:val="00797BBF"/>
    <w:rsid w:val="007B22A0"/>
    <w:rsid w:val="007C51E2"/>
    <w:rsid w:val="007D2B70"/>
    <w:rsid w:val="007F4473"/>
    <w:rsid w:val="00810B11"/>
    <w:rsid w:val="00821289"/>
    <w:rsid w:val="0085550C"/>
    <w:rsid w:val="008D1767"/>
    <w:rsid w:val="008D664E"/>
    <w:rsid w:val="008F23AA"/>
    <w:rsid w:val="00901406"/>
    <w:rsid w:val="009026E2"/>
    <w:rsid w:val="00932230"/>
    <w:rsid w:val="00955D0D"/>
    <w:rsid w:val="00960680"/>
    <w:rsid w:val="00962D97"/>
    <w:rsid w:val="00974507"/>
    <w:rsid w:val="009D0DD8"/>
    <w:rsid w:val="009D39CC"/>
    <w:rsid w:val="00A00537"/>
    <w:rsid w:val="00A06F61"/>
    <w:rsid w:val="00A56335"/>
    <w:rsid w:val="00A807D0"/>
    <w:rsid w:val="00AF1C37"/>
    <w:rsid w:val="00B5232E"/>
    <w:rsid w:val="00B81FA0"/>
    <w:rsid w:val="00B829C2"/>
    <w:rsid w:val="00BE4351"/>
    <w:rsid w:val="00C17E85"/>
    <w:rsid w:val="00C577BE"/>
    <w:rsid w:val="00CA13F9"/>
    <w:rsid w:val="00CE5547"/>
    <w:rsid w:val="00D015BC"/>
    <w:rsid w:val="00D42E8A"/>
    <w:rsid w:val="00D7298E"/>
    <w:rsid w:val="00D92780"/>
    <w:rsid w:val="00DD7D4B"/>
    <w:rsid w:val="00DE4DB9"/>
    <w:rsid w:val="00E10A35"/>
    <w:rsid w:val="00E77444"/>
    <w:rsid w:val="00E901B7"/>
    <w:rsid w:val="00EA26FB"/>
    <w:rsid w:val="00EA6ABF"/>
    <w:rsid w:val="00ED41DE"/>
    <w:rsid w:val="00EE6249"/>
    <w:rsid w:val="00F207E5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E00A2"/>
  <w15:chartTrackingRefBased/>
  <w15:docId w15:val="{BEDAFA45-4341-4931-9DA8-A8F29648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780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0A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10A35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E1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A35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E1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A35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E10A35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E10A35"/>
    <w:pPr>
      <w:ind w:left="720"/>
      <w:contextualSpacing/>
    </w:pPr>
    <w:rPr>
      <w:lang w:val="de-DE"/>
    </w:rPr>
  </w:style>
  <w:style w:type="paragraph" w:styleId="Tekstprzypisudolnego">
    <w:name w:val="footnote text"/>
    <w:basedOn w:val="Normalny"/>
    <w:link w:val="TekstprzypisudolnegoZnak"/>
    <w:rsid w:val="00797BBF"/>
    <w:pPr>
      <w:suppressAutoHyphens/>
      <w:autoSpaceDN w:val="0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7BBF"/>
    <w:rPr>
      <w:rFonts w:ascii="Calibri" w:eastAsia="Times New Roman" w:hAnsi="Calibri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rsid w:val="00797BBF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321B3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32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93223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32E"/>
    <w:rPr>
      <w:color w:val="605E5C"/>
      <w:shd w:val="clear" w:color="auto" w:fill="E1DFDD"/>
    </w:rPr>
  </w:style>
  <w:style w:type="paragraph" w:customStyle="1" w:styleId="Bodytekstinfoprasowe">
    <w:name w:val="Body tekst info prasowe"/>
    <w:basedOn w:val="Normalny"/>
    <w:link w:val="BodytekstinfoprasoweChar"/>
    <w:qFormat/>
    <w:rsid w:val="004B3940"/>
    <w:pPr>
      <w:spacing w:line="276" w:lineRule="auto"/>
      <w:jc w:val="both"/>
    </w:pPr>
    <w:rPr>
      <w:rFonts w:ascii="Mazda Type" w:hAnsi="Mazda Type"/>
      <w:sz w:val="22"/>
      <w:szCs w:val="22"/>
    </w:rPr>
  </w:style>
  <w:style w:type="character" w:customStyle="1" w:styleId="BodytekstinfoprasoweChar">
    <w:name w:val="Body tekst info prasowe Char"/>
    <w:basedOn w:val="Domylnaczcionkaakapitu"/>
    <w:link w:val="Bodytekstinfoprasowe"/>
    <w:rsid w:val="004B3940"/>
    <w:rPr>
      <w:rFonts w:ascii="Mazda Type" w:eastAsiaTheme="minorEastAsia" w:hAnsi="Mazda Typ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83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069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2B5A-5135-4398-BB18-4BADB31A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6</cp:revision>
  <dcterms:created xsi:type="dcterms:W3CDTF">2021-10-27T09:05:00Z</dcterms:created>
  <dcterms:modified xsi:type="dcterms:W3CDTF">2021-10-27T09:56:00Z</dcterms:modified>
</cp:coreProperties>
</file>