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EF1C1" w14:textId="77777777" w:rsidR="00955791" w:rsidRPr="00AC10F3" w:rsidRDefault="00955791" w:rsidP="00F76172">
      <w:pPr>
        <w:spacing w:line="276" w:lineRule="auto"/>
        <w:jc w:val="center"/>
        <w:rPr>
          <w:rFonts w:ascii="Mazda Type" w:eastAsia="Times New Roman" w:hAnsi="Mazda Type"/>
          <w:color w:val="000000"/>
          <w:sz w:val="32"/>
          <w:szCs w:val="32"/>
        </w:rPr>
      </w:pPr>
    </w:p>
    <w:p w14:paraId="792607E0" w14:textId="32B4BB33" w:rsidR="00FD384D" w:rsidRPr="00AC10F3" w:rsidRDefault="003909E3" w:rsidP="00C40150">
      <w:pPr>
        <w:jc w:val="center"/>
        <w:rPr>
          <w:rFonts w:ascii="Mazda Type" w:hAnsi="Mazda Type" w:cs="Helvetica"/>
          <w:sz w:val="32"/>
          <w:szCs w:val="32"/>
        </w:rPr>
      </w:pPr>
      <w:r>
        <w:rPr>
          <w:rFonts w:ascii="Mazda Type" w:hAnsi="Mazda Type" w:cs="Helvetica"/>
          <w:sz w:val="32"/>
          <w:szCs w:val="32"/>
        </w:rPr>
        <w:t>Mazda MX-5 2024 – start sprzedaży i polskie ceny</w:t>
      </w:r>
    </w:p>
    <w:p w14:paraId="40E57CFB" w14:textId="77777777" w:rsidR="00C40150" w:rsidRPr="00AC10F3" w:rsidRDefault="00C40150" w:rsidP="00C40150">
      <w:pPr>
        <w:jc w:val="center"/>
        <w:rPr>
          <w:rFonts w:ascii="Mazda Type" w:hAnsi="Mazda Type" w:cs="Helvetica"/>
          <w:sz w:val="22"/>
          <w:szCs w:val="22"/>
        </w:rPr>
      </w:pPr>
    </w:p>
    <w:p w14:paraId="2F1765C7" w14:textId="270CA33F" w:rsidR="00FD384D" w:rsidRPr="00AC10F3" w:rsidRDefault="00F47ABA" w:rsidP="00C40150">
      <w:pPr>
        <w:pStyle w:val="Akapitzlist"/>
        <w:numPr>
          <w:ilvl w:val="0"/>
          <w:numId w:val="3"/>
        </w:numPr>
        <w:spacing w:line="260" w:lineRule="exact"/>
        <w:ind w:left="1077" w:hanging="357"/>
        <w:rPr>
          <w:rFonts w:ascii="Mazda Type" w:hAnsi="Mazda Type" w:cs="Helvetica"/>
          <w:sz w:val="22"/>
          <w:szCs w:val="22"/>
          <w:lang w:val="pl-PL"/>
        </w:rPr>
      </w:pPr>
      <w:r>
        <w:rPr>
          <w:rFonts w:ascii="Mazda Type" w:hAnsi="Mazda Type" w:cs="Helvetica"/>
          <w:sz w:val="22"/>
          <w:szCs w:val="22"/>
          <w:lang w:val="pl-PL"/>
        </w:rPr>
        <w:t>D</w:t>
      </w:r>
      <w:r w:rsidR="003909E3">
        <w:rPr>
          <w:rFonts w:ascii="Mazda Type" w:hAnsi="Mazda Type" w:cs="Helvetica"/>
          <w:sz w:val="22"/>
          <w:szCs w:val="22"/>
          <w:lang w:val="pl-PL"/>
        </w:rPr>
        <w:t>ealerzy</w:t>
      </w:r>
      <w:r>
        <w:rPr>
          <w:rFonts w:ascii="Mazda Type" w:hAnsi="Mazda Type" w:cs="Helvetica"/>
          <w:sz w:val="22"/>
          <w:szCs w:val="22"/>
          <w:lang w:val="pl-PL"/>
        </w:rPr>
        <w:t xml:space="preserve"> w Polsce</w:t>
      </w:r>
      <w:r w:rsidR="003909E3">
        <w:rPr>
          <w:rFonts w:ascii="Mazda Type" w:hAnsi="Mazda Type" w:cs="Helvetica"/>
          <w:sz w:val="22"/>
          <w:szCs w:val="22"/>
          <w:lang w:val="pl-PL"/>
        </w:rPr>
        <w:t xml:space="preserve"> rozpoczynają przyjmowanie zamówień na Mazdę MX-5 po zmianach modelowych na 2024 r.</w:t>
      </w:r>
    </w:p>
    <w:p w14:paraId="5AD8406D" w14:textId="2A383FF0" w:rsidR="00FD384D" w:rsidRDefault="003909E3" w:rsidP="00C40150">
      <w:pPr>
        <w:pStyle w:val="Akapitzlist"/>
        <w:numPr>
          <w:ilvl w:val="0"/>
          <w:numId w:val="3"/>
        </w:numPr>
        <w:spacing w:line="260" w:lineRule="exact"/>
        <w:ind w:left="1077" w:hanging="357"/>
        <w:rPr>
          <w:rFonts w:ascii="Mazda Type" w:hAnsi="Mazda Type"/>
          <w:sz w:val="22"/>
          <w:szCs w:val="22"/>
          <w:lang w:val="pl-PL"/>
        </w:rPr>
      </w:pPr>
      <w:r>
        <w:rPr>
          <w:rFonts w:ascii="Mazda Type" w:hAnsi="Mazda Type"/>
          <w:sz w:val="22"/>
          <w:szCs w:val="22"/>
          <w:lang w:val="pl-PL"/>
        </w:rPr>
        <w:t>Powrót do oferty wersji silnikowej 1,5 Skyactiv-G o mocy 132 KM</w:t>
      </w:r>
    </w:p>
    <w:p w14:paraId="59481D89" w14:textId="1C1EECFE" w:rsidR="00C40150" w:rsidRPr="00212E58" w:rsidRDefault="003909E3" w:rsidP="0020751A">
      <w:pPr>
        <w:pStyle w:val="Akapitzlist"/>
        <w:numPr>
          <w:ilvl w:val="0"/>
          <w:numId w:val="3"/>
        </w:numPr>
        <w:spacing w:line="260" w:lineRule="exact"/>
        <w:ind w:left="1077" w:hanging="357"/>
        <w:rPr>
          <w:rFonts w:ascii="Mazda Type" w:hAnsi="Mazda Type"/>
          <w:sz w:val="22"/>
          <w:szCs w:val="22"/>
        </w:rPr>
      </w:pPr>
      <w:r>
        <w:rPr>
          <w:rFonts w:ascii="Mazda Type" w:hAnsi="Mazda Type"/>
          <w:sz w:val="22"/>
          <w:szCs w:val="22"/>
          <w:lang w:val="pl-PL"/>
        </w:rPr>
        <w:t>Dwie wersje nadwozi</w:t>
      </w:r>
      <w:r w:rsidR="006315FB">
        <w:rPr>
          <w:rFonts w:ascii="Mazda Type" w:hAnsi="Mazda Type"/>
          <w:sz w:val="22"/>
          <w:szCs w:val="22"/>
          <w:lang w:val="pl-PL"/>
        </w:rPr>
        <w:t>a</w:t>
      </w:r>
      <w:r>
        <w:rPr>
          <w:rFonts w:ascii="Mazda Type" w:hAnsi="Mazda Type"/>
          <w:sz w:val="22"/>
          <w:szCs w:val="22"/>
          <w:lang w:val="pl-PL"/>
        </w:rPr>
        <w:t xml:space="preserve"> oraz cztery wersje wyposażenia, ceny od 140 900 zł</w:t>
      </w:r>
    </w:p>
    <w:p w14:paraId="3EA1EA29" w14:textId="09B71AB5" w:rsidR="00C40150" w:rsidRPr="00AC10F3" w:rsidRDefault="00C40150" w:rsidP="00C40150">
      <w:pPr>
        <w:adjustRightInd w:val="0"/>
        <w:spacing w:line="260" w:lineRule="exact"/>
        <w:jc w:val="both"/>
        <w:rPr>
          <w:rFonts w:ascii="Mazda Type" w:hAnsi="Mazda Type"/>
          <w:b/>
          <w:bCs/>
          <w:sz w:val="22"/>
          <w:szCs w:val="22"/>
        </w:rPr>
      </w:pPr>
    </w:p>
    <w:p w14:paraId="0D2AC43D" w14:textId="77777777" w:rsidR="00E75360" w:rsidRDefault="00E75360" w:rsidP="00C40150">
      <w:pPr>
        <w:adjustRightInd w:val="0"/>
        <w:spacing w:line="260" w:lineRule="exact"/>
        <w:jc w:val="both"/>
        <w:rPr>
          <w:rFonts w:ascii="Mazda Type" w:hAnsi="Mazda Type"/>
          <w:b/>
          <w:bCs/>
          <w:sz w:val="22"/>
          <w:szCs w:val="22"/>
        </w:rPr>
      </w:pPr>
    </w:p>
    <w:p w14:paraId="5195767D" w14:textId="26F2C77F" w:rsidR="00F47ABA" w:rsidRDefault="003909E3" w:rsidP="00C40150">
      <w:pPr>
        <w:adjustRightInd w:val="0"/>
        <w:spacing w:line="260" w:lineRule="exact"/>
        <w:jc w:val="both"/>
        <w:rPr>
          <w:rFonts w:ascii="Mazda Type" w:hAnsi="Mazda Type"/>
          <w:kern w:val="2"/>
          <w:sz w:val="22"/>
          <w:szCs w:val="22"/>
          <w:lang w:eastAsia="ja-JP"/>
        </w:rPr>
      </w:pPr>
      <w:r>
        <w:rPr>
          <w:rFonts w:ascii="Mazda Type" w:hAnsi="Mazda Type"/>
          <w:b/>
          <w:bCs/>
          <w:sz w:val="22"/>
          <w:szCs w:val="22"/>
        </w:rPr>
        <w:t>Warszawa</w:t>
      </w:r>
      <w:r w:rsidR="00C40150" w:rsidRPr="00AC10F3">
        <w:rPr>
          <w:rFonts w:ascii="Mazda Type" w:hAnsi="Mazda Type"/>
          <w:b/>
          <w:bCs/>
          <w:sz w:val="22"/>
          <w:szCs w:val="22"/>
        </w:rPr>
        <w:t xml:space="preserve">, </w:t>
      </w:r>
      <w:r>
        <w:rPr>
          <w:rFonts w:ascii="Mazda Type" w:hAnsi="Mazda Type"/>
          <w:b/>
          <w:bCs/>
          <w:sz w:val="22"/>
          <w:szCs w:val="22"/>
        </w:rPr>
        <w:t>2</w:t>
      </w:r>
      <w:r w:rsidR="00C40150" w:rsidRPr="00AC10F3">
        <w:rPr>
          <w:rFonts w:ascii="Mazda Type" w:hAnsi="Mazda Type"/>
          <w:b/>
          <w:bCs/>
          <w:sz w:val="22"/>
          <w:szCs w:val="22"/>
        </w:rPr>
        <w:t xml:space="preserve"> </w:t>
      </w:r>
      <w:r>
        <w:rPr>
          <w:rFonts w:ascii="Mazda Type" w:hAnsi="Mazda Type"/>
          <w:b/>
          <w:bCs/>
          <w:sz w:val="22"/>
          <w:szCs w:val="22"/>
        </w:rPr>
        <w:t>lutego</w:t>
      </w:r>
      <w:r w:rsidR="00C40150" w:rsidRPr="00AC10F3">
        <w:rPr>
          <w:rFonts w:ascii="Mazda Type" w:hAnsi="Mazda Type"/>
          <w:b/>
          <w:bCs/>
          <w:sz w:val="22"/>
          <w:szCs w:val="22"/>
        </w:rPr>
        <w:t xml:space="preserve"> 2024</w:t>
      </w:r>
      <w:r w:rsidR="00212E58">
        <w:rPr>
          <w:rFonts w:ascii="Mazda Type" w:hAnsi="Mazda Type"/>
          <w:b/>
          <w:bCs/>
          <w:sz w:val="22"/>
          <w:szCs w:val="22"/>
        </w:rPr>
        <w:t xml:space="preserve"> r</w:t>
      </w:r>
      <w:r w:rsidR="00C40150" w:rsidRPr="00AC10F3">
        <w:rPr>
          <w:rFonts w:ascii="Mazda Type" w:hAnsi="Mazda Type"/>
          <w:b/>
          <w:bCs/>
          <w:kern w:val="2"/>
          <w:sz w:val="22"/>
          <w:szCs w:val="22"/>
          <w:lang w:eastAsia="ja-JP"/>
        </w:rPr>
        <w:t>.</w:t>
      </w:r>
      <w:r w:rsidR="00FD384D" w:rsidRPr="00AC10F3">
        <w:rPr>
          <w:rFonts w:ascii="Mazda Type" w:hAnsi="Mazda Type"/>
          <w:kern w:val="2"/>
          <w:sz w:val="22"/>
          <w:szCs w:val="22"/>
          <w:lang w:eastAsia="ja-JP"/>
        </w:rPr>
        <w:t xml:space="preserve"> </w:t>
      </w:r>
      <w:r>
        <w:rPr>
          <w:rFonts w:ascii="Mazda Type" w:hAnsi="Mazda Type"/>
          <w:kern w:val="2"/>
          <w:sz w:val="22"/>
          <w:szCs w:val="22"/>
          <w:lang w:eastAsia="ja-JP"/>
        </w:rPr>
        <w:t xml:space="preserve">Dealerzy Mazdy w Polsce rozpoczynają przyjmowanie zamówień na Mazdę MX-5 po zmianach modelowych na 2024 r. </w:t>
      </w:r>
      <w:r w:rsidR="00F47ABA">
        <w:rPr>
          <w:rFonts w:ascii="Mazda Type" w:hAnsi="Mazda Type"/>
          <w:kern w:val="2"/>
          <w:sz w:val="22"/>
          <w:szCs w:val="22"/>
          <w:lang w:eastAsia="ja-JP"/>
        </w:rPr>
        <w:t>Produkcja samochodów na polski rynek rusza w fabryce w Hiroszimie</w:t>
      </w:r>
      <w:r w:rsidR="00FA67ED">
        <w:rPr>
          <w:rFonts w:ascii="Mazda Type" w:hAnsi="Mazda Type"/>
          <w:kern w:val="2"/>
          <w:sz w:val="22"/>
          <w:szCs w:val="22"/>
          <w:lang w:eastAsia="ja-JP"/>
        </w:rPr>
        <w:t xml:space="preserve"> jeszcze</w:t>
      </w:r>
      <w:r w:rsidR="00F47ABA">
        <w:rPr>
          <w:rFonts w:ascii="Mazda Type" w:hAnsi="Mazda Type"/>
          <w:kern w:val="2"/>
          <w:sz w:val="22"/>
          <w:szCs w:val="22"/>
          <w:lang w:eastAsia="ja-JP"/>
        </w:rPr>
        <w:t xml:space="preserve"> w lutym, a</w:t>
      </w:r>
      <w:r w:rsidR="00FA67ED">
        <w:rPr>
          <w:rFonts w:ascii="Mazda Type" w:hAnsi="Mazda Type"/>
          <w:kern w:val="2"/>
          <w:sz w:val="22"/>
          <w:szCs w:val="22"/>
          <w:lang w:eastAsia="ja-JP"/>
        </w:rPr>
        <w:t xml:space="preserve"> dostawy</w:t>
      </w:r>
      <w:r w:rsidR="00F47ABA">
        <w:rPr>
          <w:rFonts w:ascii="Mazda Type" w:hAnsi="Mazda Type"/>
          <w:kern w:val="2"/>
          <w:sz w:val="22"/>
          <w:szCs w:val="22"/>
          <w:lang w:eastAsia="ja-JP"/>
        </w:rPr>
        <w:t xml:space="preserve"> pierwsz</w:t>
      </w:r>
      <w:r w:rsidR="00FA67ED">
        <w:rPr>
          <w:rFonts w:ascii="Mazda Type" w:hAnsi="Mazda Type"/>
          <w:kern w:val="2"/>
          <w:sz w:val="22"/>
          <w:szCs w:val="22"/>
          <w:lang w:eastAsia="ja-JP"/>
        </w:rPr>
        <w:t>ych</w:t>
      </w:r>
      <w:r w:rsidR="00F47ABA">
        <w:rPr>
          <w:rFonts w:ascii="Mazda Type" w:hAnsi="Mazda Type"/>
          <w:kern w:val="2"/>
          <w:sz w:val="22"/>
          <w:szCs w:val="22"/>
          <w:lang w:eastAsia="ja-JP"/>
        </w:rPr>
        <w:t xml:space="preserve"> egzemplarz</w:t>
      </w:r>
      <w:r w:rsidR="00FA67ED">
        <w:rPr>
          <w:rFonts w:ascii="Mazda Type" w:hAnsi="Mazda Type"/>
          <w:kern w:val="2"/>
          <w:sz w:val="22"/>
          <w:szCs w:val="22"/>
          <w:lang w:eastAsia="ja-JP"/>
        </w:rPr>
        <w:t>y</w:t>
      </w:r>
      <w:r w:rsidR="00F47ABA">
        <w:rPr>
          <w:rFonts w:ascii="Mazda Type" w:hAnsi="Mazda Type"/>
          <w:kern w:val="2"/>
          <w:sz w:val="22"/>
          <w:szCs w:val="22"/>
          <w:lang w:eastAsia="ja-JP"/>
        </w:rPr>
        <w:t xml:space="preserve"> kultowego roadstera spodziewane są </w:t>
      </w:r>
      <w:r w:rsidR="00FA67ED">
        <w:rPr>
          <w:rFonts w:ascii="Mazda Type" w:hAnsi="Mazda Type"/>
          <w:kern w:val="2"/>
          <w:sz w:val="22"/>
          <w:szCs w:val="22"/>
          <w:lang w:eastAsia="ja-JP"/>
        </w:rPr>
        <w:t>na początku maja</w:t>
      </w:r>
      <w:r w:rsidR="00F47ABA">
        <w:rPr>
          <w:rFonts w:ascii="Mazda Type" w:hAnsi="Mazda Type"/>
          <w:kern w:val="2"/>
          <w:sz w:val="22"/>
          <w:szCs w:val="22"/>
          <w:lang w:eastAsia="ja-JP"/>
        </w:rPr>
        <w:t>. Cennik kwotą 140 900 zł otwiera wprowadzona ponownie do polskiej oferty benzynowa wersja 1,5 Skyactiv-G</w:t>
      </w:r>
      <w:r w:rsidR="00FA67ED">
        <w:rPr>
          <w:rFonts w:ascii="Mazda Type" w:hAnsi="Mazda Type"/>
          <w:kern w:val="2"/>
          <w:sz w:val="22"/>
          <w:szCs w:val="22"/>
          <w:lang w:eastAsia="ja-JP"/>
        </w:rPr>
        <w:t xml:space="preserve"> o mocy</w:t>
      </w:r>
      <w:r w:rsidR="00F47ABA">
        <w:rPr>
          <w:rFonts w:ascii="Mazda Type" w:hAnsi="Mazda Type"/>
          <w:kern w:val="2"/>
          <w:sz w:val="22"/>
          <w:szCs w:val="22"/>
          <w:lang w:eastAsia="ja-JP"/>
        </w:rPr>
        <w:t xml:space="preserve"> 132 KM, która będzie oferowana równolegle ze znanym silnikiem 2,0 Skyactiv-G </w:t>
      </w:r>
      <w:r w:rsidR="00FA67ED">
        <w:rPr>
          <w:rFonts w:ascii="Mazda Type" w:hAnsi="Mazda Type"/>
          <w:kern w:val="2"/>
          <w:sz w:val="22"/>
          <w:szCs w:val="22"/>
          <w:lang w:eastAsia="ja-JP"/>
        </w:rPr>
        <w:t>dysponującym mocą</w:t>
      </w:r>
      <w:r w:rsidR="00F47ABA">
        <w:rPr>
          <w:rFonts w:ascii="Mazda Type" w:hAnsi="Mazda Type"/>
          <w:kern w:val="2"/>
          <w:sz w:val="22"/>
          <w:szCs w:val="22"/>
          <w:lang w:eastAsia="ja-JP"/>
        </w:rPr>
        <w:t xml:space="preserve"> 184 KM. Klienci mogą wybierać spośród czterech wariantów wyposażenia – Prime-Line, Exclusive-Line, Kazari oraz Homura. Dopłata do odmiany RF</w:t>
      </w:r>
      <w:r w:rsidR="00FA67ED">
        <w:rPr>
          <w:rFonts w:ascii="Mazda Type" w:hAnsi="Mazda Type"/>
          <w:kern w:val="2"/>
          <w:sz w:val="22"/>
          <w:szCs w:val="22"/>
          <w:lang w:eastAsia="ja-JP"/>
        </w:rPr>
        <w:t xml:space="preserve"> (Retractable Fa</w:t>
      </w:r>
      <w:r w:rsidR="00EA1AB5">
        <w:rPr>
          <w:rFonts w:ascii="Mazda Type" w:hAnsi="Mazda Type"/>
          <w:kern w:val="2"/>
          <w:sz w:val="22"/>
          <w:szCs w:val="22"/>
          <w:lang w:eastAsia="ja-JP"/>
        </w:rPr>
        <w:t>s</w:t>
      </w:r>
      <w:r w:rsidR="00FA67ED">
        <w:rPr>
          <w:rFonts w:ascii="Mazda Type" w:hAnsi="Mazda Type"/>
          <w:kern w:val="2"/>
          <w:sz w:val="22"/>
          <w:szCs w:val="22"/>
          <w:lang w:eastAsia="ja-JP"/>
        </w:rPr>
        <w:t>tback)</w:t>
      </w:r>
      <w:r w:rsidR="00F47ABA">
        <w:rPr>
          <w:rFonts w:ascii="Mazda Type" w:hAnsi="Mazda Type"/>
          <w:kern w:val="2"/>
          <w:sz w:val="22"/>
          <w:szCs w:val="22"/>
          <w:lang w:eastAsia="ja-JP"/>
        </w:rPr>
        <w:t xml:space="preserve"> ze sztywnym, składanym dachem w porównaniu do wersji Soft Top wynosi 10 000 zł. W ofercie jest także Mazda MX-5 z sześciostopniową, automatyczną skrzynią biegów dostępna wyłącznie z nadwoziem RF.</w:t>
      </w:r>
    </w:p>
    <w:p w14:paraId="176CE12E" w14:textId="77777777" w:rsidR="00F47ABA" w:rsidRDefault="00F47ABA" w:rsidP="00C40150">
      <w:pPr>
        <w:adjustRightInd w:val="0"/>
        <w:spacing w:line="260" w:lineRule="exact"/>
        <w:jc w:val="both"/>
        <w:rPr>
          <w:rFonts w:ascii="Mazda Type" w:hAnsi="Mazda Type"/>
          <w:kern w:val="2"/>
          <w:sz w:val="22"/>
          <w:szCs w:val="22"/>
          <w:lang w:eastAsia="ja-JP"/>
        </w:rPr>
      </w:pPr>
    </w:p>
    <w:p w14:paraId="470771A9" w14:textId="337F35ED" w:rsidR="00F47ABA" w:rsidRPr="00066369" w:rsidRDefault="00F47ABA" w:rsidP="00F47ABA">
      <w:pPr>
        <w:adjustRightInd w:val="0"/>
        <w:spacing w:after="160" w:line="260" w:lineRule="exact"/>
        <w:jc w:val="both"/>
        <w:rPr>
          <w:rFonts w:ascii="Mazda Type" w:hAnsi="Mazda Type"/>
          <w:sz w:val="22"/>
          <w:szCs w:val="22"/>
        </w:rPr>
      </w:pPr>
      <w:r w:rsidRPr="00066369">
        <w:rPr>
          <w:rFonts w:ascii="Mazda Type" w:hAnsi="Mazda Type"/>
          <w:sz w:val="22"/>
          <w:szCs w:val="22"/>
        </w:rPr>
        <w:t>Z przodu Mazda MX-5</w:t>
      </w:r>
      <w:r w:rsidR="00EA1AB5">
        <w:rPr>
          <w:rFonts w:ascii="Mazda Type" w:hAnsi="Mazda Type"/>
          <w:sz w:val="22"/>
          <w:szCs w:val="22"/>
        </w:rPr>
        <w:t xml:space="preserve"> po zmianach modelowych na</w:t>
      </w:r>
      <w:r w:rsidRPr="00066369">
        <w:rPr>
          <w:rFonts w:ascii="Mazda Type" w:hAnsi="Mazda Type"/>
          <w:sz w:val="22"/>
          <w:szCs w:val="22"/>
        </w:rPr>
        <w:t xml:space="preserve"> 2024</w:t>
      </w:r>
      <w:r w:rsidR="00EA1AB5">
        <w:rPr>
          <w:rFonts w:ascii="Mazda Type" w:hAnsi="Mazda Type"/>
          <w:sz w:val="22"/>
          <w:szCs w:val="22"/>
        </w:rPr>
        <w:t xml:space="preserve"> r.</w:t>
      </w:r>
      <w:r w:rsidRPr="00066369">
        <w:rPr>
          <w:rFonts w:ascii="Mazda Type" w:hAnsi="Mazda Type"/>
          <w:sz w:val="22"/>
          <w:szCs w:val="22"/>
        </w:rPr>
        <w:t xml:space="preserve"> zyskała zaawansowane reflektory LED, które płynnie łączą się ze światłami do jazdy dziennej, poprawiając widoczność. Tylne światła także zostały subtelnie przeprojektowane. Dostępny jest nowy kolor nadwozia Aero Grey łączący dziedzictwo i nowoczesną estetykę. Miękki dach roadstera Mazdy jest teraz dostępny także w kolorze beżowym.</w:t>
      </w:r>
    </w:p>
    <w:p w14:paraId="03A032F8" w14:textId="77777777" w:rsidR="00F47ABA" w:rsidRPr="00066369" w:rsidRDefault="00F47ABA" w:rsidP="00F47ABA">
      <w:pPr>
        <w:adjustRightInd w:val="0"/>
        <w:spacing w:after="160" w:line="260" w:lineRule="exact"/>
        <w:jc w:val="both"/>
        <w:rPr>
          <w:rFonts w:ascii="Mazda Type" w:hAnsi="Mazda Type"/>
          <w:sz w:val="22"/>
          <w:szCs w:val="22"/>
        </w:rPr>
      </w:pPr>
      <w:r w:rsidRPr="00066369">
        <w:rPr>
          <w:rFonts w:ascii="Mazda Type" w:hAnsi="Mazda Type"/>
          <w:sz w:val="22"/>
          <w:szCs w:val="22"/>
        </w:rPr>
        <w:t>Siedzenia w kabinie obite są nowym materiałem, który zapobiega ślizganiu się podczas dynamicznej jazdy. Pozostałe udoskonalenia wnętrza obejmują bezramkowe lusterko wsteczne, zwiększony rozmiar i funkcjonalność 8,8-calowego wyświetlacza multimedialnego</w:t>
      </w:r>
      <w:r>
        <w:rPr>
          <w:rFonts w:ascii="Mazda Type" w:hAnsi="Mazda Type"/>
          <w:sz w:val="22"/>
          <w:szCs w:val="22"/>
        </w:rPr>
        <w:t xml:space="preserve"> Mazda Connect nowej generacji</w:t>
      </w:r>
      <w:r w:rsidRPr="00066369">
        <w:rPr>
          <w:rFonts w:ascii="Mazda Type" w:hAnsi="Mazda Type"/>
          <w:sz w:val="22"/>
          <w:szCs w:val="22"/>
        </w:rPr>
        <w:t xml:space="preserve"> z ekranem dotykowym dla Apple CarPlay i Android Auto, zaktualizowaną tablicę przyrządów kierowcy i dwa porty USB-C.</w:t>
      </w:r>
    </w:p>
    <w:p w14:paraId="33D00E04" w14:textId="0A348670" w:rsidR="00F47ABA" w:rsidRDefault="00F47ABA" w:rsidP="00F47ABA">
      <w:pPr>
        <w:adjustRightInd w:val="0"/>
        <w:spacing w:after="160" w:line="260" w:lineRule="exact"/>
        <w:jc w:val="both"/>
        <w:rPr>
          <w:rFonts w:ascii="Mazda Type" w:hAnsi="Mazda Type"/>
          <w:sz w:val="22"/>
          <w:szCs w:val="22"/>
        </w:rPr>
      </w:pPr>
      <w:r w:rsidRPr="00066369">
        <w:rPr>
          <w:rFonts w:ascii="Mazda Type" w:hAnsi="Mazda Type"/>
          <w:sz w:val="22"/>
          <w:szCs w:val="22"/>
        </w:rPr>
        <w:t>Mazda MX-5 2024 w dalszym ciągu zapewnia czystą przyjemność prowadzenia z otwartym dachem, zachowując jednocześnie swoje podstawowe wartości budowane przez 3</w:t>
      </w:r>
      <w:r w:rsidR="00EA1AB5">
        <w:rPr>
          <w:rFonts w:ascii="Mazda Type" w:hAnsi="Mazda Type"/>
          <w:sz w:val="22"/>
          <w:szCs w:val="22"/>
        </w:rPr>
        <w:t>5</w:t>
      </w:r>
      <w:r w:rsidRPr="00066369">
        <w:rPr>
          <w:rFonts w:ascii="Mazda Type" w:hAnsi="Mazda Type"/>
          <w:sz w:val="22"/>
          <w:szCs w:val="22"/>
        </w:rPr>
        <w:t xml:space="preserve"> lat – jest doskonale wyważona, zwinna i lekka, co zapewnia ekscytujące wrażenia z jazdy. Nowy tryb jazdy układu Dynamic Stability Control (DSC)-Track</w:t>
      </w:r>
      <w:r>
        <w:rPr>
          <w:rFonts w:ascii="Mazda Type" w:hAnsi="Mazda Type"/>
          <w:sz w:val="22"/>
          <w:szCs w:val="22"/>
        </w:rPr>
        <w:t xml:space="preserve"> w wersji </w:t>
      </w:r>
      <w:r w:rsidR="00EA1AB5">
        <w:rPr>
          <w:rFonts w:ascii="Mazda Type" w:hAnsi="Mazda Type"/>
          <w:sz w:val="22"/>
          <w:szCs w:val="22"/>
        </w:rPr>
        <w:t>Exclusive-Line i wyższych</w:t>
      </w:r>
      <w:r w:rsidRPr="00066369">
        <w:rPr>
          <w:rFonts w:ascii="Mazda Type" w:hAnsi="Mazda Type"/>
          <w:sz w:val="22"/>
          <w:szCs w:val="22"/>
        </w:rPr>
        <w:t xml:space="preserve"> daje kierowcy większą swobodę stosując kontrolę nadsterowności tylko w przypadku niebezpiecznego poślizgu, którego kierowca nie jest w stanie skorygować. Zaprojektowany z myślą o wielu kierowcach, którzy dopiero rozpoczynają swoją przygodę z jazdą po torach, system z wyczuciem pozostawia kierowcy kontrolę, reagując dopiero, gdy jest to konieczne.  </w:t>
      </w:r>
    </w:p>
    <w:p w14:paraId="1881E8C3" w14:textId="3993369B" w:rsidR="00EA1AB5" w:rsidRDefault="00EA1AB5" w:rsidP="00EA1AB5">
      <w:pPr>
        <w:jc w:val="both"/>
        <w:rPr>
          <w:rFonts w:ascii="Mazda Type" w:hAnsi="Mazda Type"/>
          <w:sz w:val="22"/>
          <w:szCs w:val="22"/>
        </w:rPr>
      </w:pPr>
      <w:r w:rsidRPr="00EA1AB5">
        <w:rPr>
          <w:rFonts w:ascii="Mazda Type" w:hAnsi="Mazda Type"/>
          <w:sz w:val="22"/>
          <w:szCs w:val="22"/>
        </w:rPr>
        <w:lastRenderedPageBreak/>
        <w:t>Tryb DSC-Track jest doskonale uzupełniony przez nowy, asymetryczny mechanizm różnicowy o ograniczonym poślizgu (Asymmetric LSD) Mazdy. Stabilizuje on zachowanie pojazdu podczas wchodzenia i pokonywania zakrętów poprzez zróżnicowanie siły ograniczającej poślizg w mechanizmie różnicowym w zależności od przyspieszania i opóźniania pojazdu, gdy zmienia się obciążenie dynamiczne tylnych kół. Mechanizm LSD z pierścieniami stożkowymi jest teraz wyposażony w mechanizm krzywkowy, który jest lekki, kompaktowy i bardzo wytrzymały. Kąt krzywki jest ustawiony inaczej dla strony opóźniania i przyspieszania, osiągając optymalny limit siły poślizgu podczas obu powyższych procesów. W szczególności zwiększenie siły ograniczającej poślizg podczas opóźniania poprawia stabilność podczas hamowania w zakręcie, gdzie zmniejszone dociążenie tylnych kół prowadzi do niestabilności pojazdu. Nowy asymetryczny mechanizm różnicowy o ograniczonym poślizgu współpracuje wyłącznie z silnikiem 2,0 Skyactiv-G o mocy 184 KM z manualną skrzynią biegów.</w:t>
      </w:r>
    </w:p>
    <w:p w14:paraId="7EAA9835" w14:textId="77777777" w:rsidR="00EA1AB5" w:rsidRPr="00066369" w:rsidRDefault="00EA1AB5" w:rsidP="00EA1AB5">
      <w:pPr>
        <w:jc w:val="both"/>
        <w:rPr>
          <w:rFonts w:ascii="Mazda Type" w:hAnsi="Mazda Type"/>
          <w:sz w:val="22"/>
          <w:szCs w:val="22"/>
        </w:rPr>
      </w:pPr>
    </w:p>
    <w:p w14:paraId="4FB67297" w14:textId="77777777" w:rsidR="00F47ABA" w:rsidRDefault="00F47ABA" w:rsidP="00F47ABA">
      <w:pPr>
        <w:adjustRightInd w:val="0"/>
        <w:spacing w:line="260" w:lineRule="exact"/>
        <w:jc w:val="both"/>
        <w:rPr>
          <w:rFonts w:ascii="Mazda Type" w:hAnsi="Mazda Type"/>
          <w:sz w:val="22"/>
          <w:szCs w:val="22"/>
        </w:rPr>
      </w:pPr>
      <w:r w:rsidRPr="00066369">
        <w:rPr>
          <w:rFonts w:ascii="Mazda Type" w:hAnsi="Mazda Type"/>
          <w:sz w:val="22"/>
          <w:szCs w:val="22"/>
        </w:rPr>
        <w:t>Mazda dodała także dodatkowe funkcje bezpieczeństwa dla kierowców, któr</w:t>
      </w:r>
      <w:r>
        <w:rPr>
          <w:rFonts w:ascii="Mazda Type" w:hAnsi="Mazda Type"/>
          <w:sz w:val="22"/>
          <w:szCs w:val="22"/>
        </w:rPr>
        <w:t>e</w:t>
      </w:r>
      <w:r w:rsidRPr="00066369">
        <w:rPr>
          <w:rFonts w:ascii="Mazda Type" w:hAnsi="Mazda Type"/>
          <w:sz w:val="22"/>
          <w:szCs w:val="22"/>
        </w:rPr>
        <w:t xml:space="preserve"> są przydatne podczas swobodnych przejażdżek. Już podstawowa wersja Prime-Line jest wyposażona w asystenta pasa ruchu, który pomaga utrzymać samochód pomiędzy wyznaczonymi liniami, inteligentną kontrolę prędkości, inteligentnego asystenta hamowania oraz zaktualizowany system rozpoznawania znaków drogowych, który jest teraz połączony z fabryczną nawigacją. Zwiększona stabilność, zaawansowane funkcje bezpieczeństwa i precyzyjna reakcja podczas pokonywania zakrętów oraz przyspieszania łączą się w Mazdzie MX-5 2024, uosabiając filozofię Mazdy </w:t>
      </w:r>
      <w:r w:rsidRPr="00066369">
        <w:rPr>
          <w:rFonts w:ascii="Mazda Type" w:hAnsi="Mazda Type"/>
          <w:i/>
          <w:iCs/>
          <w:sz w:val="22"/>
          <w:szCs w:val="22"/>
        </w:rPr>
        <w:t>Jinba- Ittai</w:t>
      </w:r>
      <w:r w:rsidRPr="00066369">
        <w:rPr>
          <w:rFonts w:ascii="Mazda Type" w:hAnsi="Mazda Type"/>
          <w:sz w:val="22"/>
          <w:szCs w:val="22"/>
        </w:rPr>
        <w:t xml:space="preserve"> – kierowca i samochód pozostają w doskonałej harmonii.</w:t>
      </w:r>
    </w:p>
    <w:p w14:paraId="79D63A16" w14:textId="77777777" w:rsidR="00A4425D" w:rsidRDefault="00A4425D" w:rsidP="00F47ABA">
      <w:pPr>
        <w:adjustRightInd w:val="0"/>
        <w:spacing w:line="260" w:lineRule="exact"/>
        <w:jc w:val="both"/>
        <w:rPr>
          <w:rFonts w:ascii="Mazda Type" w:hAnsi="Mazda Type"/>
          <w:sz w:val="22"/>
          <w:szCs w:val="22"/>
        </w:rPr>
      </w:pPr>
    </w:p>
    <w:p w14:paraId="72E31AC5" w14:textId="0013568F" w:rsidR="00A4425D" w:rsidRPr="00066369" w:rsidRDefault="00A4425D" w:rsidP="00F47ABA">
      <w:pPr>
        <w:adjustRightInd w:val="0"/>
        <w:spacing w:line="260" w:lineRule="exact"/>
        <w:jc w:val="both"/>
        <w:rPr>
          <w:rFonts w:ascii="Mazda Type" w:hAnsi="Mazda Type"/>
          <w:sz w:val="22"/>
          <w:szCs w:val="22"/>
        </w:rPr>
      </w:pPr>
      <w:r>
        <w:rPr>
          <w:rFonts w:ascii="Mazda Type" w:hAnsi="Mazda Type"/>
          <w:sz w:val="22"/>
          <w:szCs w:val="22"/>
        </w:rPr>
        <w:t>Od pojawienia się w sprzedaży w 1989 r. Mazda MX-5 została wyprodukowana w ponad 1,1 mln egzemplarzy, co czyni ją najpopularniejszym roadsterem na świecie. Model na przestrzeni 35 lat obsypany został licznymi nagrodami, obecna, czwarta generacja (ND) ma na koncie m.in. tytuły World Car Design of the Year i World Car of the Year.</w:t>
      </w:r>
    </w:p>
    <w:p w14:paraId="2A623C02" w14:textId="77777777" w:rsidR="00C40150" w:rsidRDefault="00C40150" w:rsidP="00C40150">
      <w:pPr>
        <w:adjustRightInd w:val="0"/>
        <w:spacing w:line="260" w:lineRule="exact"/>
        <w:jc w:val="both"/>
        <w:rPr>
          <w:rFonts w:ascii="Mazda Type" w:hAnsi="Mazda Type"/>
          <w:kern w:val="2"/>
          <w:sz w:val="22"/>
          <w:szCs w:val="22"/>
          <w:lang w:eastAsia="ja-JP"/>
        </w:rPr>
      </w:pPr>
    </w:p>
    <w:p w14:paraId="5B1C65A9" w14:textId="77777777" w:rsidR="00EA1AB5" w:rsidRPr="00AC10F3" w:rsidRDefault="00EA1AB5" w:rsidP="00C40150">
      <w:pPr>
        <w:adjustRightInd w:val="0"/>
        <w:spacing w:line="260" w:lineRule="exact"/>
        <w:jc w:val="both"/>
        <w:rPr>
          <w:rFonts w:ascii="Mazda Type" w:hAnsi="Mazda Type"/>
          <w:kern w:val="2"/>
          <w:sz w:val="22"/>
          <w:szCs w:val="22"/>
          <w:lang w:eastAsia="ja-JP"/>
        </w:rPr>
      </w:pPr>
    </w:p>
    <w:p w14:paraId="15A4E0F6" w14:textId="77777777" w:rsidR="00C40150" w:rsidRPr="00AC10F3" w:rsidRDefault="00C40150" w:rsidP="00C40150">
      <w:pPr>
        <w:adjustRightInd w:val="0"/>
        <w:spacing w:line="260" w:lineRule="exact"/>
        <w:jc w:val="both"/>
        <w:rPr>
          <w:rFonts w:ascii="Mazda Type" w:hAnsi="Mazda Type"/>
          <w:kern w:val="2"/>
          <w:sz w:val="22"/>
          <w:szCs w:val="22"/>
          <w:lang w:eastAsia="ja-JP"/>
        </w:rPr>
      </w:pPr>
    </w:p>
    <w:p w14:paraId="7156F4BD" w14:textId="77777777" w:rsidR="00C40150" w:rsidRPr="00AC10F3" w:rsidRDefault="00C40150" w:rsidP="00C40150">
      <w:pPr>
        <w:adjustRightInd w:val="0"/>
        <w:spacing w:line="260" w:lineRule="exact"/>
        <w:jc w:val="both"/>
        <w:rPr>
          <w:rFonts w:ascii="Mazda Type" w:hAnsi="Mazda Type"/>
          <w:bCs/>
          <w:sz w:val="22"/>
          <w:szCs w:val="22"/>
        </w:rPr>
      </w:pPr>
    </w:p>
    <w:p w14:paraId="2FF7D96B" w14:textId="58F320DB" w:rsidR="00C40150" w:rsidRPr="00AC10F3" w:rsidRDefault="00FD384D" w:rsidP="00C40150">
      <w:pPr>
        <w:adjustRightInd w:val="0"/>
        <w:spacing w:line="260" w:lineRule="exact"/>
        <w:jc w:val="center"/>
        <w:rPr>
          <w:rFonts w:ascii="Mazda Type" w:hAnsi="Mazda Type"/>
          <w:bCs/>
          <w:sz w:val="22"/>
          <w:szCs w:val="22"/>
        </w:rPr>
      </w:pPr>
      <w:r w:rsidRPr="00AC10F3">
        <w:rPr>
          <w:rFonts w:ascii="Mazda Type" w:hAnsi="Mazda Type"/>
          <w:bCs/>
          <w:sz w:val="22"/>
          <w:szCs w:val="22"/>
        </w:rPr>
        <w:t xml:space="preserve"> </w:t>
      </w:r>
    </w:p>
    <w:p w14:paraId="525CA0EE" w14:textId="77777777" w:rsidR="00C40150" w:rsidRPr="00AC10F3" w:rsidRDefault="00C40150" w:rsidP="00C40150">
      <w:pPr>
        <w:rPr>
          <w:rFonts w:ascii="Mazda Type" w:hAnsi="Mazda Type"/>
          <w:sz w:val="22"/>
          <w:szCs w:val="22"/>
        </w:rPr>
      </w:pPr>
    </w:p>
    <w:p w14:paraId="58B7B645" w14:textId="57506223" w:rsidR="0089690E" w:rsidRPr="00AC10F3" w:rsidRDefault="0089690E" w:rsidP="00C40150">
      <w:pPr>
        <w:spacing w:line="276" w:lineRule="auto"/>
        <w:jc w:val="center"/>
        <w:rPr>
          <w:rFonts w:ascii="Mazda Type" w:eastAsia="Times New Roman" w:hAnsi="Mazda Type"/>
          <w:color w:val="000000"/>
          <w:sz w:val="22"/>
          <w:szCs w:val="22"/>
        </w:rPr>
      </w:pPr>
    </w:p>
    <w:sectPr w:rsidR="0089690E" w:rsidRPr="00AC10F3">
      <w:headerReference w:type="default" r:id="rId8"/>
      <w:footerReference w:type="default" r:id="rId9"/>
      <w:pgSz w:w="11900" w:h="16820"/>
      <w:pgMar w:top="2977" w:right="1837" w:bottom="255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96BC3" w14:textId="77777777" w:rsidR="00960718" w:rsidRDefault="00960718">
      <w:r>
        <w:separator/>
      </w:r>
    </w:p>
  </w:endnote>
  <w:endnote w:type="continuationSeparator" w:id="0">
    <w:p w14:paraId="50B6649F" w14:textId="77777777" w:rsidR="00960718" w:rsidRDefault="00960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Helvetica">
    <w:panose1 w:val="020B0604020202020204"/>
    <w:charset w:val="00"/>
    <w:family w:val="swiss"/>
    <w:pitch w:val="variable"/>
    <w:sig w:usb0="00000003" w:usb1="00000000" w:usb2="00000000" w:usb3="00000000" w:csb0="00000001" w:csb1="00000000"/>
  </w:font>
  <w:font w:name="Mazda">
    <w:altName w:val="Calibri"/>
    <w:charset w:val="00"/>
    <w:family w:val="auto"/>
    <w:pitch w:val="variable"/>
    <w:sig w:usb0="A00002AF" w:usb1="5000204A" w:usb2="00000000" w:usb3="00000000" w:csb0="0000009F" w:csb1="00000000"/>
  </w:font>
  <w:font w:name="Interstate Mazda Light">
    <w:altName w:val="Calibri"/>
    <w:charset w:val="00"/>
    <w:family w:val="auto"/>
    <w:pitch w:val="variable"/>
    <w:sig w:usb0="A00002AF" w:usb1="5000206A"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B733A" w14:textId="77777777" w:rsidR="00077F8C" w:rsidRDefault="00000000">
    <w:pPr>
      <w:pStyle w:val="Nagwek2"/>
      <w:spacing w:line="360" w:lineRule="auto"/>
      <w:rPr>
        <w:rFonts w:ascii="Interstate Mazda Light" w:hAnsi="Interstate Mazda Light"/>
        <w:b w:val="0"/>
        <w:iCs/>
        <w:szCs w:val="16"/>
      </w:rPr>
    </w:pPr>
    <w:r>
      <w:rPr>
        <w:rFonts w:ascii="Interstate Mazda Light" w:hAnsi="Interstate Mazda Light"/>
        <w:b w:val="0"/>
        <w:bCs w:val="0"/>
        <w:szCs w:val="16"/>
        <w:lang w:val="pl"/>
      </w:rPr>
      <w:t>Więcej informacji:</w:t>
    </w:r>
  </w:p>
  <w:p w14:paraId="42603344" w14:textId="77777777" w:rsidR="00077F8C" w:rsidRPr="00312D5E" w:rsidRDefault="00000000">
    <w:pPr>
      <w:pStyle w:val="BalloonText1"/>
      <w:rPr>
        <w:rFonts w:ascii="Interstate Mazda Light" w:hAnsi="Interstate Mazda Light" w:cs="Arial"/>
        <w:lang w:val="es-ES"/>
      </w:rPr>
    </w:pPr>
    <w:r w:rsidRPr="00312D5E">
      <w:rPr>
        <w:rFonts w:ascii="Interstate Mazda Light" w:hAnsi="Interstate Mazda Light" w:cs="Arial"/>
        <w:lang w:val="es-ES"/>
      </w:rPr>
      <w:t>k</w:t>
    </w:r>
    <w:r>
      <w:rPr>
        <w:rFonts w:ascii="Interstate Mazda Light" w:hAnsi="Interstate Mazda Light" w:cs="Arial"/>
        <w:lang w:val="es-ES"/>
      </w:rPr>
      <w:t>ontakt@mazda-media.pl</w:t>
    </w:r>
  </w:p>
  <w:p w14:paraId="7F9B7E35" w14:textId="77777777" w:rsidR="00077F8C" w:rsidRPr="00312D5E" w:rsidRDefault="00000000">
    <w:pPr>
      <w:pStyle w:val="Stopka"/>
      <w:rPr>
        <w:rFonts w:ascii="Interstate Mazda Light" w:hAnsi="Interstate Mazda Light"/>
        <w:sz w:val="16"/>
        <w:szCs w:val="16"/>
        <w:lang w:val="es-ES"/>
      </w:rPr>
    </w:pPr>
    <w:r>
      <w:rPr>
        <w:rFonts w:ascii="Interstate Mazda Light" w:hAnsi="Interstate Mazda Light" w:cs="Arial"/>
        <w:sz w:val="16"/>
        <w:szCs w:val="16"/>
        <w:lang w:val="es-ES"/>
      </w:rPr>
      <w:t>www.mazda.pl</w:t>
    </w:r>
    <w:r w:rsidRPr="00312D5E">
      <w:rPr>
        <w:rFonts w:ascii="Interstate Mazda Light" w:hAnsi="Interstate Mazda Light"/>
        <w:color w:val="3366FF"/>
        <w:sz w:val="16"/>
        <w:szCs w:val="16"/>
        <w:lang w:val="es-ES"/>
      </w:rPr>
      <w:t xml:space="preserve"> | </w:t>
    </w:r>
    <w:r>
      <w:rPr>
        <w:rFonts w:ascii="Interstate Mazda Light" w:hAnsi="Interstate Mazda Light" w:cs="Arial"/>
        <w:sz w:val="16"/>
        <w:szCs w:val="16"/>
        <w:lang w:val="es-ES"/>
      </w:rPr>
      <w:t>www.mazda-press.pl</w:t>
    </w:r>
    <w:r w:rsidRPr="00312D5E">
      <w:rPr>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932BA" w14:textId="77777777" w:rsidR="00960718" w:rsidRDefault="00960718">
      <w:r>
        <w:separator/>
      </w:r>
    </w:p>
  </w:footnote>
  <w:footnote w:type="continuationSeparator" w:id="0">
    <w:p w14:paraId="0ED7B614" w14:textId="77777777" w:rsidR="00960718" w:rsidRDefault="00960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4152" w14:textId="77777777" w:rsidR="00077F8C" w:rsidRPr="00743580" w:rsidRDefault="00000000" w:rsidP="00511222">
    <w:pPr>
      <w:pStyle w:val="Nagwek"/>
      <w:jc w:val="center"/>
      <w:rPr>
        <w:rFonts w:ascii="Mazda" w:hAnsi="Mazda"/>
        <w:b/>
        <w:bCs/>
        <w:noProof/>
        <w:sz w:val="34"/>
        <w:szCs w:val="34"/>
        <w:lang w:eastAsia="pl-PL"/>
      </w:rPr>
    </w:pPr>
    <w:r>
      <w:rPr>
        <w:rFonts w:ascii="Mazda" w:hAnsi="Mazda"/>
        <w:b/>
        <w:bCs/>
        <w:noProof/>
        <w:sz w:val="34"/>
        <w:szCs w:val="34"/>
        <w:lang w:eastAsia="pl-PL"/>
      </w:rPr>
      <w:drawing>
        <wp:inline distT="0" distB="0" distL="0" distR="0" wp14:anchorId="0C2BBA39" wp14:editId="0493D701">
          <wp:extent cx="3383287" cy="969266"/>
          <wp:effectExtent l="0" t="0" r="7620" b="254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NOW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83287" cy="969266"/>
                  </a:xfrm>
                  <a:prstGeom prst="rect">
                    <a:avLst/>
                  </a:prstGeom>
                </pic:spPr>
              </pic:pic>
            </a:graphicData>
          </a:graphic>
        </wp:inline>
      </w:drawing>
    </w:r>
  </w:p>
  <w:p w14:paraId="15A6A7AE" w14:textId="77777777" w:rsidR="00077F8C" w:rsidRDefault="00077F8C" w:rsidP="00511222">
    <w:pPr>
      <w:jc w:val="center"/>
      <w:rPr>
        <w:rFonts w:ascii="Mazda Type" w:eastAsia="Times New Roman" w:hAnsi="Mazda Type" w:cs="Arial"/>
        <w:b/>
        <w:color w:val="636363"/>
      </w:rPr>
    </w:pPr>
  </w:p>
  <w:p w14:paraId="357B7D3A" w14:textId="77777777" w:rsidR="00077F8C" w:rsidRPr="00511222" w:rsidRDefault="00000000" w:rsidP="00511222">
    <w:pPr>
      <w:jc w:val="center"/>
      <w:rPr>
        <w:rFonts w:ascii="Mazda Type" w:eastAsia="Times New Roman" w:hAnsi="Mazda Type" w:cs="Arial"/>
        <w:b/>
        <w:color w:val="636363"/>
      </w:rPr>
    </w:pPr>
    <w:r w:rsidRPr="00743580">
      <w:rPr>
        <w:rFonts w:ascii="Mazda Type" w:eastAsia="Times New Roman" w:hAnsi="Mazda Type" w:cs="Arial"/>
        <w:b/>
        <w:color w:val="636363"/>
      </w:rPr>
      <w:t>INFORMACJA PRASOWA - MAZDA MOTOR POLAND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02CC"/>
    <w:multiLevelType w:val="hybridMultilevel"/>
    <w:tmpl w:val="E2BCF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B5C57"/>
    <w:multiLevelType w:val="hybridMultilevel"/>
    <w:tmpl w:val="73F84A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24F4F43"/>
    <w:multiLevelType w:val="hybridMultilevel"/>
    <w:tmpl w:val="E892E7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8804FD1"/>
    <w:multiLevelType w:val="hybridMultilevel"/>
    <w:tmpl w:val="93F0E3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EDD7680"/>
    <w:multiLevelType w:val="hybridMultilevel"/>
    <w:tmpl w:val="BB86B9B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DE04FC3"/>
    <w:multiLevelType w:val="hybridMultilevel"/>
    <w:tmpl w:val="57C6B5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5B00BDB"/>
    <w:multiLevelType w:val="hybridMultilevel"/>
    <w:tmpl w:val="F4002F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41C46E2"/>
    <w:multiLevelType w:val="hybridMultilevel"/>
    <w:tmpl w:val="297269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17209005">
    <w:abstractNumId w:val="5"/>
  </w:num>
  <w:num w:numId="2" w16cid:durableId="1030498455">
    <w:abstractNumId w:val="8"/>
  </w:num>
  <w:num w:numId="3" w16cid:durableId="45951457">
    <w:abstractNumId w:val="9"/>
  </w:num>
  <w:num w:numId="4" w16cid:durableId="1873223919">
    <w:abstractNumId w:val="2"/>
  </w:num>
  <w:num w:numId="5" w16cid:durableId="1122767493">
    <w:abstractNumId w:val="3"/>
  </w:num>
  <w:num w:numId="6" w16cid:durableId="1738241567">
    <w:abstractNumId w:val="7"/>
  </w:num>
  <w:num w:numId="7" w16cid:durableId="1148401751">
    <w:abstractNumId w:val="1"/>
  </w:num>
  <w:num w:numId="8" w16cid:durableId="908002445">
    <w:abstractNumId w:val="4"/>
  </w:num>
  <w:num w:numId="9" w16cid:durableId="1875582579">
    <w:abstractNumId w:val="6"/>
  </w:num>
  <w:num w:numId="10" w16cid:durableId="286621244">
    <w:abstractNumId w:val="9"/>
  </w:num>
  <w:num w:numId="11" w16cid:durableId="235625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AC8"/>
    <w:rsid w:val="000101F0"/>
    <w:rsid w:val="000170AC"/>
    <w:rsid w:val="00026B7E"/>
    <w:rsid w:val="0003097F"/>
    <w:rsid w:val="0003473E"/>
    <w:rsid w:val="000369C9"/>
    <w:rsid w:val="00060007"/>
    <w:rsid w:val="00065CD0"/>
    <w:rsid w:val="00070427"/>
    <w:rsid w:val="000722ED"/>
    <w:rsid w:val="0007559A"/>
    <w:rsid w:val="00077D82"/>
    <w:rsid w:val="00077F8C"/>
    <w:rsid w:val="00081023"/>
    <w:rsid w:val="00097A15"/>
    <w:rsid w:val="00097B54"/>
    <w:rsid w:val="000A4F10"/>
    <w:rsid w:val="000A7232"/>
    <w:rsid w:val="000C3659"/>
    <w:rsid w:val="000C3B71"/>
    <w:rsid w:val="000C4BA7"/>
    <w:rsid w:val="000D53CA"/>
    <w:rsid w:val="000E4BBA"/>
    <w:rsid w:val="000F184D"/>
    <w:rsid w:val="00101A33"/>
    <w:rsid w:val="001033DF"/>
    <w:rsid w:val="001129DB"/>
    <w:rsid w:val="00114102"/>
    <w:rsid w:val="0014551E"/>
    <w:rsid w:val="00156124"/>
    <w:rsid w:val="00160652"/>
    <w:rsid w:val="00161085"/>
    <w:rsid w:val="001A10DA"/>
    <w:rsid w:val="001B5315"/>
    <w:rsid w:val="001C296A"/>
    <w:rsid w:val="001D3B53"/>
    <w:rsid w:val="001E523C"/>
    <w:rsid w:val="00205843"/>
    <w:rsid w:val="002107F9"/>
    <w:rsid w:val="00212E58"/>
    <w:rsid w:val="00215A8D"/>
    <w:rsid w:val="00224A0F"/>
    <w:rsid w:val="00227381"/>
    <w:rsid w:val="00230E57"/>
    <w:rsid w:val="00232030"/>
    <w:rsid w:val="002449D5"/>
    <w:rsid w:val="00247165"/>
    <w:rsid w:val="0025345D"/>
    <w:rsid w:val="0028772A"/>
    <w:rsid w:val="00295295"/>
    <w:rsid w:val="00297A0B"/>
    <w:rsid w:val="002B1A6C"/>
    <w:rsid w:val="002C22D9"/>
    <w:rsid w:val="002C5341"/>
    <w:rsid w:val="002C61EB"/>
    <w:rsid w:val="002D2E31"/>
    <w:rsid w:val="002D3BD2"/>
    <w:rsid w:val="002D40DF"/>
    <w:rsid w:val="002D527E"/>
    <w:rsid w:val="002F4EE6"/>
    <w:rsid w:val="00305F25"/>
    <w:rsid w:val="003168A1"/>
    <w:rsid w:val="00317220"/>
    <w:rsid w:val="00334B7D"/>
    <w:rsid w:val="00334E15"/>
    <w:rsid w:val="0033505F"/>
    <w:rsid w:val="003418D4"/>
    <w:rsid w:val="00355152"/>
    <w:rsid w:val="00381A68"/>
    <w:rsid w:val="00383C13"/>
    <w:rsid w:val="003840E9"/>
    <w:rsid w:val="00385DC0"/>
    <w:rsid w:val="003909E3"/>
    <w:rsid w:val="00392CAF"/>
    <w:rsid w:val="003B6803"/>
    <w:rsid w:val="003B756C"/>
    <w:rsid w:val="003C3883"/>
    <w:rsid w:val="003C73DD"/>
    <w:rsid w:val="003F25F6"/>
    <w:rsid w:val="003F4FC0"/>
    <w:rsid w:val="004030EF"/>
    <w:rsid w:val="00404F91"/>
    <w:rsid w:val="00406F1A"/>
    <w:rsid w:val="004118CF"/>
    <w:rsid w:val="0042250F"/>
    <w:rsid w:val="00423ABC"/>
    <w:rsid w:val="00423DAB"/>
    <w:rsid w:val="00430533"/>
    <w:rsid w:val="00437133"/>
    <w:rsid w:val="00444DB7"/>
    <w:rsid w:val="004537FD"/>
    <w:rsid w:val="004614EF"/>
    <w:rsid w:val="0046752B"/>
    <w:rsid w:val="00477E99"/>
    <w:rsid w:val="00481113"/>
    <w:rsid w:val="004A028F"/>
    <w:rsid w:val="004A650D"/>
    <w:rsid w:val="004B0512"/>
    <w:rsid w:val="004B6CBE"/>
    <w:rsid w:val="004B7728"/>
    <w:rsid w:val="004D033B"/>
    <w:rsid w:val="004D44FC"/>
    <w:rsid w:val="004E7772"/>
    <w:rsid w:val="004E79F6"/>
    <w:rsid w:val="00512D87"/>
    <w:rsid w:val="00512F33"/>
    <w:rsid w:val="00524EC8"/>
    <w:rsid w:val="005255A9"/>
    <w:rsid w:val="00532077"/>
    <w:rsid w:val="0054120B"/>
    <w:rsid w:val="0054686B"/>
    <w:rsid w:val="00547506"/>
    <w:rsid w:val="00547EFA"/>
    <w:rsid w:val="00550E07"/>
    <w:rsid w:val="0055589C"/>
    <w:rsid w:val="005639D6"/>
    <w:rsid w:val="00582809"/>
    <w:rsid w:val="005C7158"/>
    <w:rsid w:val="005E37F2"/>
    <w:rsid w:val="005E3A90"/>
    <w:rsid w:val="005F1499"/>
    <w:rsid w:val="005F3DFE"/>
    <w:rsid w:val="0060400A"/>
    <w:rsid w:val="00607988"/>
    <w:rsid w:val="006114ED"/>
    <w:rsid w:val="00613636"/>
    <w:rsid w:val="00614277"/>
    <w:rsid w:val="006315FB"/>
    <w:rsid w:val="00642836"/>
    <w:rsid w:val="0065043D"/>
    <w:rsid w:val="006630CD"/>
    <w:rsid w:val="0067266D"/>
    <w:rsid w:val="0067594C"/>
    <w:rsid w:val="0069796A"/>
    <w:rsid w:val="006A2473"/>
    <w:rsid w:val="006B601D"/>
    <w:rsid w:val="006B7DFD"/>
    <w:rsid w:val="006D1DF8"/>
    <w:rsid w:val="006D347A"/>
    <w:rsid w:val="006F0610"/>
    <w:rsid w:val="00710F4A"/>
    <w:rsid w:val="00711624"/>
    <w:rsid w:val="00711783"/>
    <w:rsid w:val="00716313"/>
    <w:rsid w:val="00716C73"/>
    <w:rsid w:val="00731386"/>
    <w:rsid w:val="00735C81"/>
    <w:rsid w:val="00747A03"/>
    <w:rsid w:val="00766716"/>
    <w:rsid w:val="00766E42"/>
    <w:rsid w:val="00793C7E"/>
    <w:rsid w:val="00797246"/>
    <w:rsid w:val="007A3AE0"/>
    <w:rsid w:val="007B114E"/>
    <w:rsid w:val="007D39A5"/>
    <w:rsid w:val="007D4A82"/>
    <w:rsid w:val="007F070E"/>
    <w:rsid w:val="007F64C2"/>
    <w:rsid w:val="00801FCC"/>
    <w:rsid w:val="00815B42"/>
    <w:rsid w:val="00831B03"/>
    <w:rsid w:val="008472DD"/>
    <w:rsid w:val="00847C96"/>
    <w:rsid w:val="00857638"/>
    <w:rsid w:val="00861AD9"/>
    <w:rsid w:val="00863CEF"/>
    <w:rsid w:val="008662D3"/>
    <w:rsid w:val="00887BF5"/>
    <w:rsid w:val="00891502"/>
    <w:rsid w:val="00896030"/>
    <w:rsid w:val="0089690E"/>
    <w:rsid w:val="008A06D8"/>
    <w:rsid w:val="008A2E3A"/>
    <w:rsid w:val="008A7804"/>
    <w:rsid w:val="008D45D9"/>
    <w:rsid w:val="008D4C4E"/>
    <w:rsid w:val="008F71DE"/>
    <w:rsid w:val="00902EC8"/>
    <w:rsid w:val="009057E2"/>
    <w:rsid w:val="00926128"/>
    <w:rsid w:val="009329A6"/>
    <w:rsid w:val="00934591"/>
    <w:rsid w:val="00943278"/>
    <w:rsid w:val="00955791"/>
    <w:rsid w:val="00960718"/>
    <w:rsid w:val="009616E2"/>
    <w:rsid w:val="009623DC"/>
    <w:rsid w:val="0097317B"/>
    <w:rsid w:val="009759E1"/>
    <w:rsid w:val="00977451"/>
    <w:rsid w:val="009775D6"/>
    <w:rsid w:val="00980EB4"/>
    <w:rsid w:val="00987D9D"/>
    <w:rsid w:val="00987FE1"/>
    <w:rsid w:val="009A0E59"/>
    <w:rsid w:val="009A2528"/>
    <w:rsid w:val="009A2D65"/>
    <w:rsid w:val="009A6F75"/>
    <w:rsid w:val="009D729D"/>
    <w:rsid w:val="009E1C49"/>
    <w:rsid w:val="009E6C17"/>
    <w:rsid w:val="009F1146"/>
    <w:rsid w:val="00A00095"/>
    <w:rsid w:val="00A00B0A"/>
    <w:rsid w:val="00A10E1A"/>
    <w:rsid w:val="00A15B07"/>
    <w:rsid w:val="00A2227C"/>
    <w:rsid w:val="00A224F4"/>
    <w:rsid w:val="00A308FF"/>
    <w:rsid w:val="00A3103C"/>
    <w:rsid w:val="00A35631"/>
    <w:rsid w:val="00A43C1F"/>
    <w:rsid w:val="00A4425D"/>
    <w:rsid w:val="00A5276E"/>
    <w:rsid w:val="00A66AF0"/>
    <w:rsid w:val="00A66E9D"/>
    <w:rsid w:val="00A80551"/>
    <w:rsid w:val="00A83B3A"/>
    <w:rsid w:val="00A83B7F"/>
    <w:rsid w:val="00A86CB7"/>
    <w:rsid w:val="00A94CD3"/>
    <w:rsid w:val="00AA67E8"/>
    <w:rsid w:val="00AB4312"/>
    <w:rsid w:val="00AC10F3"/>
    <w:rsid w:val="00AC471A"/>
    <w:rsid w:val="00AE11E2"/>
    <w:rsid w:val="00AE6BD4"/>
    <w:rsid w:val="00AF0E11"/>
    <w:rsid w:val="00AF105B"/>
    <w:rsid w:val="00AF4D93"/>
    <w:rsid w:val="00B210EC"/>
    <w:rsid w:val="00B224CB"/>
    <w:rsid w:val="00B30D20"/>
    <w:rsid w:val="00B316D5"/>
    <w:rsid w:val="00B4169A"/>
    <w:rsid w:val="00B41A94"/>
    <w:rsid w:val="00B41F02"/>
    <w:rsid w:val="00B47E7E"/>
    <w:rsid w:val="00B84AFB"/>
    <w:rsid w:val="00BB6613"/>
    <w:rsid w:val="00C15CD5"/>
    <w:rsid w:val="00C249A1"/>
    <w:rsid w:val="00C3660E"/>
    <w:rsid w:val="00C40150"/>
    <w:rsid w:val="00C77A2B"/>
    <w:rsid w:val="00C87D3C"/>
    <w:rsid w:val="00C91C93"/>
    <w:rsid w:val="00C9668A"/>
    <w:rsid w:val="00CA17DD"/>
    <w:rsid w:val="00CA4FA9"/>
    <w:rsid w:val="00CB7EF8"/>
    <w:rsid w:val="00CC2DE2"/>
    <w:rsid w:val="00CC780A"/>
    <w:rsid w:val="00CF1E6F"/>
    <w:rsid w:val="00CF3EE8"/>
    <w:rsid w:val="00CF4355"/>
    <w:rsid w:val="00CF5090"/>
    <w:rsid w:val="00D065FE"/>
    <w:rsid w:val="00D14D85"/>
    <w:rsid w:val="00D20D23"/>
    <w:rsid w:val="00D20D54"/>
    <w:rsid w:val="00D2271A"/>
    <w:rsid w:val="00D30012"/>
    <w:rsid w:val="00D47778"/>
    <w:rsid w:val="00D504C6"/>
    <w:rsid w:val="00D5292E"/>
    <w:rsid w:val="00D53842"/>
    <w:rsid w:val="00D547CD"/>
    <w:rsid w:val="00D56811"/>
    <w:rsid w:val="00D57DF4"/>
    <w:rsid w:val="00D6409C"/>
    <w:rsid w:val="00D709D0"/>
    <w:rsid w:val="00D96953"/>
    <w:rsid w:val="00DA153B"/>
    <w:rsid w:val="00DA6850"/>
    <w:rsid w:val="00DA74B5"/>
    <w:rsid w:val="00DA74D2"/>
    <w:rsid w:val="00DB033E"/>
    <w:rsid w:val="00DC3F71"/>
    <w:rsid w:val="00DD42F5"/>
    <w:rsid w:val="00DE2F0B"/>
    <w:rsid w:val="00DE4DB9"/>
    <w:rsid w:val="00DE58AD"/>
    <w:rsid w:val="00DF336B"/>
    <w:rsid w:val="00E22334"/>
    <w:rsid w:val="00E25A9F"/>
    <w:rsid w:val="00E2765C"/>
    <w:rsid w:val="00E72E9B"/>
    <w:rsid w:val="00E75360"/>
    <w:rsid w:val="00E9109B"/>
    <w:rsid w:val="00EA1AB5"/>
    <w:rsid w:val="00EB0983"/>
    <w:rsid w:val="00EB25DE"/>
    <w:rsid w:val="00ED7358"/>
    <w:rsid w:val="00EE1DC4"/>
    <w:rsid w:val="00EF2DFA"/>
    <w:rsid w:val="00EF5889"/>
    <w:rsid w:val="00F140D5"/>
    <w:rsid w:val="00F27DAD"/>
    <w:rsid w:val="00F30AC8"/>
    <w:rsid w:val="00F34D89"/>
    <w:rsid w:val="00F40C01"/>
    <w:rsid w:val="00F410E2"/>
    <w:rsid w:val="00F4791B"/>
    <w:rsid w:val="00F47ABA"/>
    <w:rsid w:val="00F547C6"/>
    <w:rsid w:val="00F54B62"/>
    <w:rsid w:val="00F64B3D"/>
    <w:rsid w:val="00F6603E"/>
    <w:rsid w:val="00F66A58"/>
    <w:rsid w:val="00F66D50"/>
    <w:rsid w:val="00F72706"/>
    <w:rsid w:val="00F76172"/>
    <w:rsid w:val="00F76DD8"/>
    <w:rsid w:val="00F7799E"/>
    <w:rsid w:val="00F947C5"/>
    <w:rsid w:val="00FA0605"/>
    <w:rsid w:val="00FA67ED"/>
    <w:rsid w:val="00FD1083"/>
    <w:rsid w:val="00FD384D"/>
    <w:rsid w:val="00FD5335"/>
    <w:rsid w:val="00FD6E26"/>
    <w:rsid w:val="00FE61FF"/>
    <w:rsid w:val="00FF3E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F1D47"/>
  <w15:chartTrackingRefBased/>
  <w15:docId w15:val="{0B883CFD-0C70-4427-9720-991F45FA3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0AC8"/>
    <w:pPr>
      <w:spacing w:after="0" w:line="240" w:lineRule="auto"/>
    </w:pPr>
    <w:rPr>
      <w:rFonts w:eastAsiaTheme="minorEastAsia"/>
      <w:sz w:val="24"/>
      <w:szCs w:val="24"/>
      <w:lang w:eastAsia="de-DE"/>
    </w:rPr>
  </w:style>
  <w:style w:type="paragraph" w:styleId="Nagwek2">
    <w:name w:val="heading 2"/>
    <w:basedOn w:val="Normalny"/>
    <w:next w:val="Normalny"/>
    <w:link w:val="Nagwek2Znak"/>
    <w:uiPriority w:val="99"/>
    <w:qFormat/>
    <w:rsid w:val="00F30AC8"/>
    <w:pPr>
      <w:keepNext/>
      <w:outlineLvl w:val="1"/>
    </w:pPr>
    <w:rPr>
      <w:rFonts w:ascii="Arial" w:eastAsia="MS Mincho" w:hAnsi="Arial" w:cs="Times New Roman"/>
      <w:b/>
      <w:bCs/>
      <w:sz w:val="16"/>
      <w:lang w:val="es-ES" w:eastAsia="ja-JP"/>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F30AC8"/>
    <w:rPr>
      <w:rFonts w:ascii="Arial" w:eastAsia="MS Mincho" w:hAnsi="Arial" w:cs="Times New Roman"/>
      <w:b/>
      <w:bCs/>
      <w:sz w:val="16"/>
      <w:szCs w:val="24"/>
      <w:lang w:val="es-ES" w:eastAsia="ja-JP"/>
    </w:rPr>
  </w:style>
  <w:style w:type="paragraph" w:styleId="Nagwek">
    <w:name w:val="header"/>
    <w:basedOn w:val="Normalny"/>
    <w:link w:val="NagwekZnak"/>
    <w:uiPriority w:val="99"/>
    <w:unhideWhenUsed/>
    <w:rsid w:val="00F30AC8"/>
    <w:pPr>
      <w:tabs>
        <w:tab w:val="center" w:pos="4536"/>
        <w:tab w:val="right" w:pos="9072"/>
      </w:tabs>
    </w:pPr>
  </w:style>
  <w:style w:type="character" w:customStyle="1" w:styleId="NagwekZnak">
    <w:name w:val="Nagłówek Znak"/>
    <w:basedOn w:val="Domylnaczcionkaakapitu"/>
    <w:link w:val="Nagwek"/>
    <w:uiPriority w:val="99"/>
    <w:rsid w:val="00F30AC8"/>
    <w:rPr>
      <w:rFonts w:eastAsiaTheme="minorEastAsia"/>
      <w:sz w:val="24"/>
      <w:szCs w:val="24"/>
      <w:lang w:eastAsia="de-DE"/>
    </w:rPr>
  </w:style>
  <w:style w:type="paragraph" w:styleId="Stopka">
    <w:name w:val="footer"/>
    <w:basedOn w:val="Normalny"/>
    <w:link w:val="StopkaZnak"/>
    <w:uiPriority w:val="99"/>
    <w:unhideWhenUsed/>
    <w:rsid w:val="00F30AC8"/>
    <w:pPr>
      <w:tabs>
        <w:tab w:val="center" w:pos="4536"/>
        <w:tab w:val="right" w:pos="9072"/>
      </w:tabs>
    </w:pPr>
  </w:style>
  <w:style w:type="character" w:customStyle="1" w:styleId="StopkaZnak">
    <w:name w:val="Stopka Znak"/>
    <w:basedOn w:val="Domylnaczcionkaakapitu"/>
    <w:link w:val="Stopka"/>
    <w:uiPriority w:val="99"/>
    <w:rsid w:val="00F30AC8"/>
    <w:rPr>
      <w:rFonts w:eastAsiaTheme="minorEastAsia"/>
      <w:sz w:val="24"/>
      <w:szCs w:val="24"/>
      <w:lang w:eastAsia="de-DE"/>
    </w:rPr>
  </w:style>
  <w:style w:type="paragraph" w:customStyle="1" w:styleId="BalloonText1">
    <w:name w:val="Balloon Text1"/>
    <w:basedOn w:val="Normalny"/>
    <w:uiPriority w:val="99"/>
    <w:rsid w:val="00F30AC8"/>
    <w:rPr>
      <w:rFonts w:ascii="Tahoma" w:eastAsia="MS Mincho" w:hAnsi="Tahoma" w:cs="Tahoma"/>
      <w:sz w:val="16"/>
      <w:szCs w:val="16"/>
      <w:lang w:val="en-GB" w:eastAsia="en-US"/>
    </w:rPr>
  </w:style>
  <w:style w:type="paragraph" w:styleId="Akapitzlist">
    <w:name w:val="List Paragraph"/>
    <w:basedOn w:val="Normalny"/>
    <w:uiPriority w:val="34"/>
    <w:qFormat/>
    <w:rsid w:val="00F30AC8"/>
    <w:pPr>
      <w:ind w:left="720"/>
      <w:contextualSpacing/>
    </w:pPr>
    <w:rPr>
      <w:lang w:val="de-DE"/>
    </w:rPr>
  </w:style>
  <w:style w:type="character" w:customStyle="1" w:styleId="bumpedfont20">
    <w:name w:val="bumpedfont20"/>
    <w:basedOn w:val="Domylnaczcionkaakapitu"/>
    <w:rsid w:val="00F30AC8"/>
  </w:style>
  <w:style w:type="character" w:styleId="Hipercze">
    <w:name w:val="Hyperlink"/>
    <w:basedOn w:val="Domylnaczcionkaakapitu"/>
    <w:uiPriority w:val="99"/>
    <w:unhideWhenUsed/>
    <w:rsid w:val="002C61EB"/>
    <w:rPr>
      <w:color w:val="0563C1" w:themeColor="hyperlink"/>
      <w:u w:val="single"/>
    </w:rPr>
  </w:style>
  <w:style w:type="paragraph" w:customStyle="1" w:styleId="s3">
    <w:name w:val="s3"/>
    <w:basedOn w:val="Normalny"/>
    <w:rsid w:val="002C61EB"/>
    <w:pPr>
      <w:spacing w:before="100" w:beforeAutospacing="1" w:after="100" w:afterAutospacing="1"/>
    </w:pPr>
    <w:rPr>
      <w:rFonts w:ascii="Times New Roman" w:eastAsiaTheme="minorHAnsi" w:hAnsi="Times New Roman" w:cs="Times New Roman"/>
      <w:lang w:val="en-GB" w:eastAsia="en-GB"/>
    </w:rPr>
  </w:style>
  <w:style w:type="character" w:styleId="Nierozpoznanawzmianka">
    <w:name w:val="Unresolved Mention"/>
    <w:basedOn w:val="Domylnaczcionkaakapitu"/>
    <w:uiPriority w:val="99"/>
    <w:semiHidden/>
    <w:unhideWhenUsed/>
    <w:rsid w:val="00747A03"/>
    <w:rPr>
      <w:color w:val="605E5C"/>
      <w:shd w:val="clear" w:color="auto" w:fill="E1DFDD"/>
    </w:rPr>
  </w:style>
  <w:style w:type="paragraph" w:styleId="Tekstprzypisudolnego">
    <w:name w:val="footnote text"/>
    <w:basedOn w:val="Normalny"/>
    <w:link w:val="TekstprzypisudolnegoZnak"/>
    <w:uiPriority w:val="99"/>
    <w:unhideWhenUsed/>
    <w:rsid w:val="00AA67E8"/>
    <w:rPr>
      <w:sz w:val="20"/>
      <w:szCs w:val="20"/>
      <w:lang w:val="de-DE"/>
    </w:rPr>
  </w:style>
  <w:style w:type="character" w:customStyle="1" w:styleId="TekstprzypisudolnegoZnak">
    <w:name w:val="Tekst przypisu dolnego Znak"/>
    <w:basedOn w:val="Domylnaczcionkaakapitu"/>
    <w:link w:val="Tekstprzypisudolnego"/>
    <w:uiPriority w:val="99"/>
    <w:rsid w:val="00AA67E8"/>
    <w:rPr>
      <w:rFonts w:eastAsiaTheme="minorEastAsia"/>
      <w:sz w:val="20"/>
      <w:szCs w:val="20"/>
      <w:lang w:val="de-DE" w:eastAsia="de-DE"/>
    </w:rPr>
  </w:style>
  <w:style w:type="character" w:styleId="Odwoanieprzypisudolnego">
    <w:name w:val="footnote reference"/>
    <w:basedOn w:val="Domylnaczcionkaakapitu"/>
    <w:uiPriority w:val="99"/>
    <w:semiHidden/>
    <w:unhideWhenUsed/>
    <w:rsid w:val="00AA67E8"/>
    <w:rPr>
      <w:vertAlign w:val="superscript"/>
    </w:rPr>
  </w:style>
  <w:style w:type="character" w:customStyle="1" w:styleId="normaltextrun">
    <w:name w:val="normaltextrun"/>
    <w:basedOn w:val="Domylnaczcionkaakapitu"/>
    <w:rsid w:val="00FD1083"/>
  </w:style>
  <w:style w:type="paragraph" w:customStyle="1" w:styleId="paragraph">
    <w:name w:val="paragraph"/>
    <w:basedOn w:val="Normalny"/>
    <w:rsid w:val="00FD1083"/>
    <w:pPr>
      <w:spacing w:before="100" w:beforeAutospacing="1" w:after="100" w:afterAutospacing="1"/>
    </w:pPr>
    <w:rPr>
      <w:rFonts w:ascii="Times New Roman" w:eastAsia="Times New Roman" w:hAnsi="Times New Roman" w:cs="Times New Roman"/>
      <w:lang w:val="en-GB" w:eastAsia="en-GB"/>
    </w:rPr>
  </w:style>
  <w:style w:type="character" w:customStyle="1" w:styleId="eop">
    <w:name w:val="eop"/>
    <w:basedOn w:val="Domylnaczcionkaakapitu"/>
    <w:rsid w:val="00FD1083"/>
  </w:style>
  <w:style w:type="table" w:styleId="Tabela-Siatka">
    <w:name w:val="Table Grid"/>
    <w:basedOn w:val="Standardowy"/>
    <w:uiPriority w:val="39"/>
    <w:rsid w:val="00D5292E"/>
    <w:pPr>
      <w:spacing w:after="0" w:line="240" w:lineRule="auto"/>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896030"/>
    <w:rPr>
      <w:color w:val="954F72" w:themeColor="followedHyperlink"/>
      <w:u w:val="single"/>
    </w:rPr>
  </w:style>
  <w:style w:type="paragraph" w:styleId="NormalnyWeb">
    <w:name w:val="Normal (Web)"/>
    <w:basedOn w:val="Normalny"/>
    <w:uiPriority w:val="99"/>
    <w:semiHidden/>
    <w:unhideWhenUsed/>
    <w:rsid w:val="0089690E"/>
    <w:pPr>
      <w:spacing w:before="100" w:beforeAutospacing="1" w:after="100" w:afterAutospacing="1"/>
    </w:pPr>
    <w:rPr>
      <w:rFonts w:ascii="Times New Roman" w:eastAsia="Times New Roman" w:hAnsi="Times New Roman" w:cs="Times New Roman"/>
      <w:lang w:eastAsia="pl-PL"/>
    </w:rPr>
  </w:style>
  <w:style w:type="paragraph" w:customStyle="1" w:styleId="Standard1">
    <w:name w:val="Standard1"/>
    <w:rsid w:val="00847C96"/>
    <w:pPr>
      <w:suppressAutoHyphens/>
      <w:autoSpaceDN w:val="0"/>
      <w:spacing w:after="0" w:line="240" w:lineRule="auto"/>
      <w:textAlignment w:val="baseline"/>
    </w:pPr>
    <w:rPr>
      <w:rFonts w:ascii="Times New Roman" w:eastAsia="Times New Roman" w:hAnsi="Times New Roman" w:cs="Times New Roman"/>
      <w:kern w:val="3"/>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13773">
      <w:bodyDiv w:val="1"/>
      <w:marLeft w:val="0"/>
      <w:marRight w:val="0"/>
      <w:marTop w:val="0"/>
      <w:marBottom w:val="0"/>
      <w:divBdr>
        <w:top w:val="none" w:sz="0" w:space="0" w:color="auto"/>
        <w:left w:val="none" w:sz="0" w:space="0" w:color="auto"/>
        <w:bottom w:val="none" w:sz="0" w:space="0" w:color="auto"/>
        <w:right w:val="none" w:sz="0" w:space="0" w:color="auto"/>
      </w:divBdr>
    </w:div>
    <w:div w:id="651761395">
      <w:bodyDiv w:val="1"/>
      <w:marLeft w:val="0"/>
      <w:marRight w:val="0"/>
      <w:marTop w:val="0"/>
      <w:marBottom w:val="0"/>
      <w:divBdr>
        <w:top w:val="none" w:sz="0" w:space="0" w:color="auto"/>
        <w:left w:val="none" w:sz="0" w:space="0" w:color="auto"/>
        <w:bottom w:val="none" w:sz="0" w:space="0" w:color="auto"/>
        <w:right w:val="none" w:sz="0" w:space="0" w:color="auto"/>
      </w:divBdr>
    </w:div>
    <w:div w:id="669984151">
      <w:bodyDiv w:val="1"/>
      <w:marLeft w:val="0"/>
      <w:marRight w:val="0"/>
      <w:marTop w:val="0"/>
      <w:marBottom w:val="0"/>
      <w:divBdr>
        <w:top w:val="none" w:sz="0" w:space="0" w:color="auto"/>
        <w:left w:val="none" w:sz="0" w:space="0" w:color="auto"/>
        <w:bottom w:val="none" w:sz="0" w:space="0" w:color="auto"/>
        <w:right w:val="none" w:sz="0" w:space="0" w:color="auto"/>
      </w:divBdr>
    </w:div>
    <w:div w:id="192780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E4763-F235-40AC-A8AF-9005C98F9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2</Pages>
  <Words>630</Words>
  <Characters>4049</Characters>
  <Application>Microsoft Office Word</Application>
  <DocSecurity>0</DocSecurity>
  <Lines>74</Lines>
  <Paragraphs>11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Estoria</dc:creator>
  <cp:keywords/>
  <dc:description/>
  <cp:lastModifiedBy>Magda Springer</cp:lastModifiedBy>
  <cp:revision>4</cp:revision>
  <cp:lastPrinted>2023-08-02T04:57:00Z</cp:lastPrinted>
  <dcterms:created xsi:type="dcterms:W3CDTF">2024-02-01T21:07:00Z</dcterms:created>
  <dcterms:modified xsi:type="dcterms:W3CDTF">2024-02-02T10:18:00Z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2022-08-09T12:34:17Z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6f23d8ed-8f6f-487a-99f1-2d57b212b320</vt:lpwstr>
  </property>
  <property fmtid="{D5CDD505-2E9C-101B-9397-08002B2CF9AE}" pid="8" name="MSIP_Label_8f759577-5ea0-4866-9528-c5abbb8a6af6_ContentBits">
    <vt:lpwstr>0</vt:lpwstr>
  </property>
</Properties>
</file>