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38E0" w14:textId="77777777" w:rsidR="00710F4A" w:rsidRPr="0006380E" w:rsidRDefault="00710F4A" w:rsidP="003F25F6">
      <w:pPr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  <w:bookmarkStart w:id="0" w:name="_Hlk129620489"/>
    </w:p>
    <w:p w14:paraId="69D8A55B" w14:textId="77777777" w:rsidR="00710F4A" w:rsidRPr="0006380E" w:rsidRDefault="00710F4A" w:rsidP="003F25F6">
      <w:pPr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</w:p>
    <w:bookmarkEnd w:id="0"/>
    <w:p w14:paraId="0A7D9E82" w14:textId="3C73C8A9" w:rsidR="00E45CC7" w:rsidRPr="0006380E" w:rsidRDefault="00E45CC7" w:rsidP="00E45CC7">
      <w:pPr>
        <w:jc w:val="center"/>
        <w:rPr>
          <w:rFonts w:ascii="Mazda Type" w:hAnsi="Mazda Type"/>
          <w:sz w:val="32"/>
          <w:szCs w:val="32"/>
        </w:rPr>
      </w:pPr>
      <w:r w:rsidRPr="0006380E">
        <w:rPr>
          <w:rFonts w:ascii="Mazda Type" w:hAnsi="Mazda Type"/>
          <w:sz w:val="32"/>
          <w:szCs w:val="32"/>
        </w:rPr>
        <w:t>Mazda</w:t>
      </w:r>
      <w:r w:rsidR="006B2708" w:rsidRPr="0006380E">
        <w:rPr>
          <w:rFonts w:ascii="Mazda Type" w:hAnsi="Mazda Type"/>
          <w:sz w:val="32"/>
          <w:szCs w:val="32"/>
        </w:rPr>
        <w:t xml:space="preserve"> </w:t>
      </w:r>
      <w:r w:rsidR="00044A6F">
        <w:rPr>
          <w:rFonts w:ascii="Mazda Type" w:hAnsi="Mazda Type"/>
          <w:sz w:val="32"/>
          <w:szCs w:val="32"/>
        </w:rPr>
        <w:t>proponuje</w:t>
      </w:r>
      <w:r w:rsidRPr="0006380E">
        <w:rPr>
          <w:rFonts w:ascii="Mazda Type" w:hAnsi="Mazda Type"/>
          <w:sz w:val="32"/>
          <w:szCs w:val="32"/>
        </w:rPr>
        <w:t xml:space="preserve"> Masahiro Moro </w:t>
      </w:r>
      <w:r w:rsidR="0011395E" w:rsidRPr="0006380E">
        <w:rPr>
          <w:rFonts w:ascii="Mazda Type" w:hAnsi="Mazda Type"/>
          <w:sz w:val="32"/>
          <w:szCs w:val="32"/>
        </w:rPr>
        <w:t xml:space="preserve">na stanowisko nowego </w:t>
      </w:r>
      <w:r w:rsidR="00044A6F">
        <w:rPr>
          <w:rFonts w:ascii="Mazda Type" w:hAnsi="Mazda Type"/>
          <w:sz w:val="32"/>
          <w:szCs w:val="32"/>
        </w:rPr>
        <w:t>p</w:t>
      </w:r>
      <w:r w:rsidR="0011395E" w:rsidRPr="0006380E">
        <w:rPr>
          <w:rFonts w:ascii="Mazda Type" w:hAnsi="Mazda Type"/>
          <w:sz w:val="32"/>
          <w:szCs w:val="32"/>
        </w:rPr>
        <w:t>rezesa</w:t>
      </w:r>
      <w:r w:rsidRPr="0006380E">
        <w:rPr>
          <w:rFonts w:ascii="Mazda Type" w:hAnsi="Mazda Type"/>
          <w:sz w:val="32"/>
          <w:szCs w:val="32"/>
        </w:rPr>
        <w:t xml:space="preserve"> </w:t>
      </w:r>
      <w:r w:rsidR="0011395E" w:rsidRPr="0006380E">
        <w:rPr>
          <w:rFonts w:ascii="Mazda Type" w:hAnsi="Mazda Type"/>
          <w:sz w:val="32"/>
          <w:szCs w:val="32"/>
        </w:rPr>
        <w:t>i</w:t>
      </w:r>
      <w:r w:rsidRPr="0006380E">
        <w:rPr>
          <w:rFonts w:ascii="Mazda Type" w:hAnsi="Mazda Type"/>
          <w:sz w:val="32"/>
          <w:szCs w:val="32"/>
        </w:rPr>
        <w:t xml:space="preserve"> </w:t>
      </w:r>
      <w:r w:rsidR="00044A6F">
        <w:rPr>
          <w:rFonts w:ascii="Mazda Type" w:hAnsi="Mazda Type"/>
          <w:sz w:val="32"/>
          <w:szCs w:val="32"/>
        </w:rPr>
        <w:t>d</w:t>
      </w:r>
      <w:r w:rsidR="002A34F9" w:rsidRPr="0006380E">
        <w:rPr>
          <w:rFonts w:ascii="Mazda Type" w:hAnsi="Mazda Type"/>
          <w:sz w:val="32"/>
          <w:szCs w:val="32"/>
        </w:rPr>
        <w:t xml:space="preserve">yrektora </w:t>
      </w:r>
      <w:r w:rsidR="00044A6F">
        <w:rPr>
          <w:rFonts w:ascii="Mazda Type" w:hAnsi="Mazda Type"/>
          <w:sz w:val="32"/>
          <w:szCs w:val="32"/>
        </w:rPr>
        <w:t>g</w:t>
      </w:r>
      <w:r w:rsidR="002A34F9" w:rsidRPr="0006380E">
        <w:rPr>
          <w:rFonts w:ascii="Mazda Type" w:hAnsi="Mazda Type"/>
          <w:sz w:val="32"/>
          <w:szCs w:val="32"/>
        </w:rPr>
        <w:t>eneralnego</w:t>
      </w:r>
      <w:r w:rsidR="004A4908" w:rsidRPr="0006380E">
        <w:rPr>
          <w:rFonts w:ascii="Mazda Type" w:hAnsi="Mazda Type"/>
          <w:sz w:val="32"/>
          <w:szCs w:val="32"/>
        </w:rPr>
        <w:t xml:space="preserve"> (CEO)</w:t>
      </w:r>
    </w:p>
    <w:p w14:paraId="16D167A3" w14:textId="4328A3C7" w:rsidR="00E45CC7" w:rsidRPr="0006380E" w:rsidRDefault="00E45CC7" w:rsidP="002A34F9">
      <w:pPr>
        <w:spacing w:line="260" w:lineRule="exact"/>
        <w:rPr>
          <w:rFonts w:ascii="Mazda Type" w:hAnsi="Mazda Type"/>
          <w:sz w:val="21"/>
          <w:szCs w:val="21"/>
        </w:rPr>
      </w:pPr>
    </w:p>
    <w:p w14:paraId="7A819AF9" w14:textId="09BEF902" w:rsidR="00E45CC7" w:rsidRPr="0006380E" w:rsidRDefault="0011395E" w:rsidP="002A34F9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2"/>
          <w:szCs w:val="22"/>
          <w:lang w:val="pl-PL"/>
        </w:rPr>
      </w:pPr>
      <w:r w:rsidRPr="0006380E">
        <w:rPr>
          <w:rFonts w:ascii="Mazda Type" w:hAnsi="Mazda Type"/>
          <w:sz w:val="22"/>
          <w:szCs w:val="22"/>
          <w:lang w:val="pl-PL"/>
        </w:rPr>
        <w:t xml:space="preserve">Mazda ogłasza proponowane zmiany </w:t>
      </w:r>
      <w:r w:rsidR="002A34F9" w:rsidRPr="0006380E">
        <w:rPr>
          <w:rFonts w:ascii="Mazda Type" w:hAnsi="Mazda Type"/>
          <w:sz w:val="22"/>
          <w:szCs w:val="22"/>
          <w:lang w:val="pl-PL"/>
        </w:rPr>
        <w:t>w globalnych strukturach zarząd</w:t>
      </w:r>
      <w:r w:rsidR="00044A6F">
        <w:rPr>
          <w:rFonts w:ascii="Mazda Type" w:hAnsi="Mazda Type"/>
          <w:sz w:val="22"/>
          <w:szCs w:val="22"/>
          <w:lang w:val="pl-PL"/>
        </w:rPr>
        <w:t>u</w:t>
      </w:r>
    </w:p>
    <w:p w14:paraId="142E2DA5" w14:textId="457A5215" w:rsidR="0011395E" w:rsidRPr="0006380E" w:rsidRDefault="0011395E" w:rsidP="00E45CC7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2"/>
          <w:szCs w:val="22"/>
          <w:lang w:val="pl-PL"/>
        </w:rPr>
      </w:pPr>
      <w:r w:rsidRPr="0006380E">
        <w:rPr>
          <w:rFonts w:ascii="Mazda Type" w:hAnsi="Mazda Type"/>
          <w:sz w:val="22"/>
          <w:szCs w:val="22"/>
          <w:lang w:val="pl-PL"/>
        </w:rPr>
        <w:t>Byłi członkowie zarządu z Europy obejmą kluczowe stanowiska</w:t>
      </w:r>
    </w:p>
    <w:p w14:paraId="59233C97" w14:textId="77777777" w:rsidR="00E45CC7" w:rsidRPr="0006380E" w:rsidRDefault="00E45CC7" w:rsidP="00E45CC7">
      <w:pPr>
        <w:spacing w:line="260" w:lineRule="exact"/>
        <w:rPr>
          <w:rFonts w:ascii="Mazda Type" w:hAnsi="Mazda Type"/>
          <w:sz w:val="22"/>
          <w:szCs w:val="22"/>
        </w:rPr>
      </w:pPr>
    </w:p>
    <w:p w14:paraId="14EDD175" w14:textId="0797E960" w:rsidR="0011395E" w:rsidRPr="00044A6F" w:rsidRDefault="00E45CC7" w:rsidP="00E45CC7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06380E">
        <w:rPr>
          <w:rFonts w:ascii="Mazda Type" w:hAnsi="Mazda Type"/>
          <w:b/>
          <w:sz w:val="22"/>
          <w:szCs w:val="22"/>
        </w:rPr>
        <w:t>Hiros</w:t>
      </w:r>
      <w:r w:rsidR="0011395E" w:rsidRPr="0006380E">
        <w:rPr>
          <w:rFonts w:ascii="Mazda Type" w:hAnsi="Mazda Type"/>
          <w:b/>
          <w:sz w:val="22"/>
          <w:szCs w:val="22"/>
        </w:rPr>
        <w:t>z</w:t>
      </w:r>
      <w:r w:rsidRPr="0006380E">
        <w:rPr>
          <w:rFonts w:ascii="Mazda Type" w:hAnsi="Mazda Type"/>
          <w:b/>
          <w:sz w:val="22"/>
          <w:szCs w:val="22"/>
        </w:rPr>
        <w:t xml:space="preserve">ima / Leverkusen, 17 </w:t>
      </w:r>
      <w:r w:rsidR="0011395E" w:rsidRPr="0006380E">
        <w:rPr>
          <w:rFonts w:ascii="Mazda Type" w:hAnsi="Mazda Type"/>
          <w:b/>
          <w:sz w:val="22"/>
          <w:szCs w:val="22"/>
        </w:rPr>
        <w:t>marca</w:t>
      </w:r>
      <w:r w:rsidRPr="0006380E">
        <w:rPr>
          <w:rFonts w:ascii="Mazda Type" w:hAnsi="Mazda Type"/>
          <w:b/>
          <w:sz w:val="22"/>
          <w:szCs w:val="22"/>
        </w:rPr>
        <w:t xml:space="preserve"> 2023</w:t>
      </w:r>
      <w:r w:rsidR="00044A6F">
        <w:rPr>
          <w:rFonts w:ascii="Mazda Type" w:hAnsi="Mazda Type"/>
          <w:b/>
          <w:sz w:val="22"/>
          <w:szCs w:val="22"/>
        </w:rPr>
        <w:t xml:space="preserve"> r</w:t>
      </w:r>
      <w:r w:rsidRPr="0006380E">
        <w:rPr>
          <w:rFonts w:ascii="Mazda Type" w:hAnsi="Mazda Type"/>
          <w:b/>
          <w:kern w:val="2"/>
          <w:sz w:val="22"/>
          <w:szCs w:val="22"/>
          <w:lang w:eastAsia="ja-JP"/>
        </w:rPr>
        <w:t>.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>Mazda Motor Corporation ogłosiła dziś, że zarząd</w:t>
      </w:r>
      <w:r w:rsidR="002A34F9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firmy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zaproponował,</w:t>
      </w:r>
      <w:r w:rsidR="002A34F9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aby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Masahiro Moro zosta</w:t>
      </w:r>
      <w:r w:rsidR="002A34F9" w:rsidRPr="0006380E">
        <w:rPr>
          <w:rFonts w:ascii="Mazda Type" w:hAnsi="Mazda Type"/>
          <w:kern w:val="2"/>
          <w:sz w:val="22"/>
          <w:szCs w:val="22"/>
          <w:lang w:eastAsia="ja-JP"/>
        </w:rPr>
        <w:t>ł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p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rezesem i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d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yrektorem generalnym.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Ma z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>astąpi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ć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on Akirę Marumoto, który kierował globalną działalnością Mazdy od 2018 roku.</w:t>
      </w:r>
    </w:p>
    <w:p w14:paraId="39B1F5E6" w14:textId="77777777" w:rsidR="0011395E" w:rsidRPr="0006380E" w:rsidRDefault="0011395E" w:rsidP="00E45CC7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37AF90EC" w14:textId="2F2282DB" w:rsidR="0011395E" w:rsidRPr="0006380E" w:rsidRDefault="0011395E" w:rsidP="00E45CC7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06380E">
        <w:rPr>
          <w:rFonts w:ascii="Mazda Type" w:hAnsi="Mazda Type"/>
          <w:kern w:val="2"/>
          <w:sz w:val="22"/>
          <w:szCs w:val="22"/>
          <w:lang w:eastAsia="ja-JP"/>
        </w:rPr>
        <w:t>Moro (62 l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.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) dołączył do firmy w 1983 r. Zanim objął swoje obecne stanowisko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d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yrektora i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s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tarszego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d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yrektora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w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ykonawczego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o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dpowiedzialnego za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k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omunikację, </w:t>
      </w:r>
      <w:r w:rsidR="0006380E">
        <w:rPr>
          <w:rFonts w:ascii="Mazda Type" w:hAnsi="Mazda Type"/>
          <w:kern w:val="2"/>
          <w:sz w:val="22"/>
          <w:szCs w:val="22"/>
          <w:lang w:eastAsia="ja-JP"/>
        </w:rPr>
        <w:br/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w latach 2016-2021 był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p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rezesem i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d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yrektorem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g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>eneralnym Mazda North American Operations. Wcześniej</w:t>
      </w:r>
      <w:r w:rsidR="002A34F9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był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d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yrektorem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w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ykonawczym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o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dpowiedzialnym za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g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lobalny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m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arketing i przez cztery lata zajmował stanowisko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w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>iceprezesa Mazda Motor Europe.</w:t>
      </w:r>
    </w:p>
    <w:p w14:paraId="6B29965D" w14:textId="77777777" w:rsidR="0011395E" w:rsidRPr="0006380E" w:rsidRDefault="0011395E" w:rsidP="00E45CC7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26B096B7" w14:textId="4FB72608" w:rsidR="0011395E" w:rsidRPr="00044A6F" w:rsidRDefault="0011395E" w:rsidP="00E45CC7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06380E">
        <w:rPr>
          <w:rFonts w:ascii="Mazda Type" w:hAnsi="Mazda Type"/>
          <w:kern w:val="2"/>
          <w:sz w:val="22"/>
          <w:szCs w:val="22"/>
          <w:lang w:eastAsia="ja-JP"/>
        </w:rPr>
        <w:t>Również dzisiaj Zarząd Mazdy zaproponował, by Jeffrey H. Guyton (56 l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.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) został mianowany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d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yrektorem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r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eprezentacyjnym,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s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tarszym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d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yrektorem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z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arządzającym </w:t>
      </w:r>
      <w:r w:rsidR="0006380E">
        <w:rPr>
          <w:rFonts w:ascii="Mazda Type" w:hAnsi="Mazda Type"/>
          <w:kern w:val="2"/>
          <w:sz w:val="22"/>
          <w:szCs w:val="22"/>
          <w:lang w:eastAsia="ja-JP"/>
        </w:rPr>
        <w:br/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i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d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yrektorem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f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>inansowym (CFO). Obecnie jest on prezesem i dyrektorem generalnym Mazd</w:t>
      </w:r>
      <w:r w:rsidR="004A4908" w:rsidRPr="0006380E">
        <w:rPr>
          <w:rFonts w:ascii="Mazda Type" w:hAnsi="Mazda Type"/>
          <w:kern w:val="2"/>
          <w:sz w:val="22"/>
          <w:szCs w:val="22"/>
          <w:lang w:eastAsia="ja-JP"/>
        </w:rPr>
        <w:t>a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North American Operations oraz starszym dyrektorem zarządzającym</w:t>
      </w:r>
      <w:r w:rsidR="004A4908" w:rsidRPr="0006380E">
        <w:rPr>
          <w:rFonts w:ascii="Mazda Type" w:hAnsi="Mazda Type"/>
          <w:kern w:val="2"/>
          <w:sz w:val="22"/>
          <w:szCs w:val="22"/>
          <w:lang w:eastAsia="ja-JP"/>
        </w:rPr>
        <w:t>,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odpowiedzialnym za działalność Mazdy w Ameryce Północnej. Wcześniej Guyton przez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10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lat odpowiadał za działalność Mazdy w Europie.</w:t>
      </w:r>
    </w:p>
    <w:p w14:paraId="1E15DAD5" w14:textId="6B802B32" w:rsidR="0011395E" w:rsidRPr="00044A6F" w:rsidRDefault="0011395E" w:rsidP="00E45CC7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6C6CE258" w14:textId="63C815D7" w:rsidR="0011395E" w:rsidRPr="0006380E" w:rsidRDefault="0011395E" w:rsidP="0011395E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06380E">
        <w:rPr>
          <w:rFonts w:ascii="Mazda Type" w:hAnsi="Mazda Type"/>
          <w:kern w:val="2"/>
          <w:sz w:val="22"/>
          <w:szCs w:val="22"/>
          <w:lang w:eastAsia="ja-JP"/>
        </w:rPr>
        <w:t>Martijn ten Brink, prezes i dyrektor generalny Mazda Motor Europe, skomentował te</w:t>
      </w:r>
      <w:r w:rsidR="004A4908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zmiany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następująco:</w:t>
      </w:r>
    </w:p>
    <w:p w14:paraId="28343FAF" w14:textId="77777777" w:rsidR="0011395E" w:rsidRPr="0006380E" w:rsidRDefault="0011395E" w:rsidP="0011395E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004A7ABC" w14:textId="6D1D721A" w:rsidR="0011395E" w:rsidRPr="0006380E" w:rsidRDefault="004A4908" w:rsidP="0011395E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06380E">
        <w:rPr>
          <w:rFonts w:ascii="Mazda Type" w:hAnsi="Mazda Type"/>
          <w:kern w:val="2"/>
          <w:sz w:val="22"/>
          <w:szCs w:val="22"/>
          <w:lang w:eastAsia="ja-JP"/>
        </w:rPr>
        <w:t>„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>Gratulacje dla Masahiro Moro i Jeffa Guytona. Cieszę się, że dwóch doświadczonych liderów, którzy dobrze znają również region europejski, obejm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>ie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stery naszego globalnego biznesu.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”</w:t>
      </w:r>
    </w:p>
    <w:p w14:paraId="7E066ABB" w14:textId="5739904D" w:rsidR="0011395E" w:rsidRPr="00044A6F" w:rsidRDefault="0011395E" w:rsidP="00E45CC7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5661CA4A" w14:textId="38C65EF2" w:rsidR="0011395E" w:rsidRPr="0006380E" w:rsidRDefault="0011395E" w:rsidP="00E45CC7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06380E">
        <w:rPr>
          <w:rFonts w:ascii="Mazda Type" w:hAnsi="Mazda Type"/>
          <w:kern w:val="2"/>
          <w:sz w:val="22"/>
          <w:szCs w:val="22"/>
          <w:lang w:eastAsia="ja-JP"/>
        </w:rPr>
        <w:t>„Europa zawsze była kluczowym rynkiem dla Mazdy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,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a</w:t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dzięki tym dwóm nominacjom, </w:t>
      </w:r>
      <w:r w:rsidR="0006380E">
        <w:rPr>
          <w:rFonts w:ascii="Mazda Type" w:hAnsi="Mazda Type"/>
          <w:kern w:val="2"/>
          <w:sz w:val="22"/>
          <w:szCs w:val="22"/>
          <w:lang w:eastAsia="ja-JP"/>
        </w:rPr>
        <w:br/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w czasach gdy to Europa wyznacza kierunek dla przyszłości przemysłu motoryzacyjnego, Mazda Motor Corporation odnawia swoje zaangażowanie w regionie europejskim </w:t>
      </w:r>
      <w:r w:rsidR="0006380E">
        <w:rPr>
          <w:rFonts w:ascii="Mazda Type" w:hAnsi="Mazda Type"/>
          <w:kern w:val="2"/>
          <w:sz w:val="22"/>
          <w:szCs w:val="22"/>
          <w:lang w:eastAsia="ja-JP"/>
        </w:rPr>
        <w:br/>
      </w:r>
      <w:r w:rsidRPr="0006380E">
        <w:rPr>
          <w:rFonts w:ascii="Mazda Type" w:hAnsi="Mazda Type"/>
          <w:kern w:val="2"/>
          <w:sz w:val="22"/>
          <w:szCs w:val="22"/>
          <w:lang w:eastAsia="ja-JP"/>
        </w:rPr>
        <w:t>i budowanie sieci dealerskiej.</w:t>
      </w:r>
      <w:r w:rsidR="00044A6F">
        <w:rPr>
          <w:rFonts w:ascii="Mazda Type" w:hAnsi="Mazda Type"/>
          <w:kern w:val="2"/>
          <w:sz w:val="22"/>
          <w:szCs w:val="22"/>
          <w:lang w:eastAsia="ja-JP"/>
        </w:rPr>
        <w:t>”</w:t>
      </w:r>
    </w:p>
    <w:p w14:paraId="4950BB91" w14:textId="77777777" w:rsidR="00E45CC7" w:rsidRPr="0006380E" w:rsidRDefault="00E45CC7" w:rsidP="00E45CC7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7AC74B48" w14:textId="69034E5F" w:rsidR="00710F4A" w:rsidRPr="0006380E" w:rsidRDefault="00044A6F" w:rsidP="004A4908">
      <w:pPr>
        <w:adjustRightInd w:val="0"/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>
        <w:rPr>
          <w:rFonts w:ascii="Mazda Type" w:hAnsi="Mazda Type"/>
          <w:kern w:val="2"/>
          <w:sz w:val="22"/>
          <w:szCs w:val="22"/>
          <w:lang w:eastAsia="ja-JP"/>
        </w:rPr>
        <w:t>Zarząd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Mazda Motor Corporation zatwierdził skład personelu wykonawczego, który zostanie zaproponowany na Zwyczajnym Walnym Zgromadzeniu Akcjonariuszy </w:t>
      </w:r>
      <w:r w:rsidR="0006380E">
        <w:rPr>
          <w:rFonts w:ascii="Mazda Type" w:hAnsi="Mazda Type"/>
          <w:kern w:val="2"/>
          <w:sz w:val="22"/>
          <w:szCs w:val="22"/>
          <w:lang w:eastAsia="ja-JP"/>
        </w:rPr>
        <w:br/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i </w:t>
      </w:r>
      <w:r w:rsidR="004A4908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następującym 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>bezpośrednio po nim posiedzeniu Rady Dyrektorów</w:t>
      </w:r>
      <w:r w:rsidR="004A4908" w:rsidRPr="0006380E">
        <w:rPr>
          <w:rFonts w:ascii="Mazda Type" w:hAnsi="Mazda Type"/>
          <w:kern w:val="2"/>
          <w:sz w:val="22"/>
          <w:szCs w:val="22"/>
          <w:lang w:eastAsia="ja-JP"/>
        </w:rPr>
        <w:t>,</w:t>
      </w:r>
      <w:r w:rsidR="0011395E" w:rsidRPr="0006380E">
        <w:rPr>
          <w:rFonts w:ascii="Mazda Type" w:hAnsi="Mazda Type"/>
          <w:kern w:val="2"/>
          <w:sz w:val="22"/>
          <w:szCs w:val="22"/>
          <w:lang w:eastAsia="ja-JP"/>
        </w:rPr>
        <w:t xml:space="preserve"> zaplanowanym na czerwiec 2023 r.</w:t>
      </w:r>
    </w:p>
    <w:sectPr w:rsidR="00710F4A" w:rsidRPr="0006380E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68AC" w14:textId="77777777" w:rsidR="00810C2C" w:rsidRDefault="00810C2C">
      <w:r>
        <w:separator/>
      </w:r>
    </w:p>
  </w:endnote>
  <w:endnote w:type="continuationSeparator" w:id="0">
    <w:p w14:paraId="6397C542" w14:textId="77777777" w:rsidR="00810C2C" w:rsidRDefault="0081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panose1 w:val="02000506000000020004"/>
    <w:charset w:val="EE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733A" w14:textId="77777777" w:rsidR="007D25EF" w:rsidRDefault="00000000">
    <w:pPr>
      <w:pStyle w:val="Heading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2603344" w14:textId="77777777" w:rsidR="007D25EF" w:rsidRPr="00312D5E" w:rsidRDefault="00000000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F9B7E35" w14:textId="77777777" w:rsidR="007D25EF" w:rsidRPr="00312D5E" w:rsidRDefault="00000000">
    <w:pPr>
      <w:pStyle w:val="Footer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5FE2" w14:textId="77777777" w:rsidR="00810C2C" w:rsidRDefault="00810C2C">
      <w:r>
        <w:separator/>
      </w:r>
    </w:p>
  </w:footnote>
  <w:footnote w:type="continuationSeparator" w:id="0">
    <w:p w14:paraId="1766EC7A" w14:textId="77777777" w:rsidR="00810C2C" w:rsidRDefault="0081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4152" w14:textId="77777777" w:rsidR="007D25EF" w:rsidRPr="00743580" w:rsidRDefault="00000000" w:rsidP="00511222">
    <w:pPr>
      <w:pStyle w:val="Header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C2BBA39" wp14:editId="0493D701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6A7AE" w14:textId="77777777" w:rsidR="007D25EF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357B7D3A" w14:textId="77777777" w:rsidR="007D25EF" w:rsidRPr="00511222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4F43"/>
    <w:multiLevelType w:val="hybridMultilevel"/>
    <w:tmpl w:val="E892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04FD1"/>
    <w:multiLevelType w:val="hybridMultilevel"/>
    <w:tmpl w:val="93F0E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C46E2"/>
    <w:multiLevelType w:val="hybridMultilevel"/>
    <w:tmpl w:val="29726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209005">
    <w:abstractNumId w:val="2"/>
  </w:num>
  <w:num w:numId="2" w16cid:durableId="1030498455">
    <w:abstractNumId w:val="3"/>
  </w:num>
  <w:num w:numId="3" w16cid:durableId="45951457">
    <w:abstractNumId w:val="4"/>
  </w:num>
  <w:num w:numId="4" w16cid:durableId="1873223919">
    <w:abstractNumId w:val="0"/>
  </w:num>
  <w:num w:numId="5" w16cid:durableId="112276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C8"/>
    <w:rsid w:val="000101F0"/>
    <w:rsid w:val="000170AC"/>
    <w:rsid w:val="000369C9"/>
    <w:rsid w:val="00044A6F"/>
    <w:rsid w:val="0006380E"/>
    <w:rsid w:val="00065CD0"/>
    <w:rsid w:val="00077D82"/>
    <w:rsid w:val="000A7232"/>
    <w:rsid w:val="0011395E"/>
    <w:rsid w:val="00156124"/>
    <w:rsid w:val="001B5315"/>
    <w:rsid w:val="001E523C"/>
    <w:rsid w:val="00205843"/>
    <w:rsid w:val="00227381"/>
    <w:rsid w:val="00230E57"/>
    <w:rsid w:val="002A34F9"/>
    <w:rsid w:val="002C5341"/>
    <w:rsid w:val="002C61EB"/>
    <w:rsid w:val="002D40DF"/>
    <w:rsid w:val="002D527E"/>
    <w:rsid w:val="003168A1"/>
    <w:rsid w:val="00317220"/>
    <w:rsid w:val="00334B7D"/>
    <w:rsid w:val="003418D4"/>
    <w:rsid w:val="003C73DD"/>
    <w:rsid w:val="003F25F6"/>
    <w:rsid w:val="003F4FC0"/>
    <w:rsid w:val="004030EF"/>
    <w:rsid w:val="00406F1A"/>
    <w:rsid w:val="0042250F"/>
    <w:rsid w:val="00423ABC"/>
    <w:rsid w:val="00423DAB"/>
    <w:rsid w:val="00430533"/>
    <w:rsid w:val="00437133"/>
    <w:rsid w:val="00444D21"/>
    <w:rsid w:val="00477E99"/>
    <w:rsid w:val="004A028F"/>
    <w:rsid w:val="004A4908"/>
    <w:rsid w:val="004A650D"/>
    <w:rsid w:val="004B0512"/>
    <w:rsid w:val="004D44FC"/>
    <w:rsid w:val="00512F33"/>
    <w:rsid w:val="00532077"/>
    <w:rsid w:val="0054686B"/>
    <w:rsid w:val="0055589C"/>
    <w:rsid w:val="005639D6"/>
    <w:rsid w:val="005E3A90"/>
    <w:rsid w:val="005F3DFE"/>
    <w:rsid w:val="0065043D"/>
    <w:rsid w:val="0067266D"/>
    <w:rsid w:val="006B2708"/>
    <w:rsid w:val="006B601D"/>
    <w:rsid w:val="006B7DFD"/>
    <w:rsid w:val="00710F4A"/>
    <w:rsid w:val="00711783"/>
    <w:rsid w:val="00731386"/>
    <w:rsid w:val="00735C81"/>
    <w:rsid w:val="00747A03"/>
    <w:rsid w:val="00766E42"/>
    <w:rsid w:val="007B114E"/>
    <w:rsid w:val="007D4A82"/>
    <w:rsid w:val="007F070E"/>
    <w:rsid w:val="00810C2C"/>
    <w:rsid w:val="008471A5"/>
    <w:rsid w:val="008F71DE"/>
    <w:rsid w:val="00943278"/>
    <w:rsid w:val="009616E2"/>
    <w:rsid w:val="009623DC"/>
    <w:rsid w:val="00977451"/>
    <w:rsid w:val="00980EB4"/>
    <w:rsid w:val="00987FE1"/>
    <w:rsid w:val="009A0E59"/>
    <w:rsid w:val="009A2528"/>
    <w:rsid w:val="009D729D"/>
    <w:rsid w:val="009E6C17"/>
    <w:rsid w:val="009E6E65"/>
    <w:rsid w:val="00A10E1A"/>
    <w:rsid w:val="00A2227C"/>
    <w:rsid w:val="00A43C1F"/>
    <w:rsid w:val="00A66AF0"/>
    <w:rsid w:val="00A86CB7"/>
    <w:rsid w:val="00AA67E8"/>
    <w:rsid w:val="00AE11E2"/>
    <w:rsid w:val="00AF0E11"/>
    <w:rsid w:val="00AF4D93"/>
    <w:rsid w:val="00B224CB"/>
    <w:rsid w:val="00B4169A"/>
    <w:rsid w:val="00B47E7E"/>
    <w:rsid w:val="00C15CD5"/>
    <w:rsid w:val="00C277E7"/>
    <w:rsid w:val="00C77A2B"/>
    <w:rsid w:val="00C87D3C"/>
    <w:rsid w:val="00CA17DD"/>
    <w:rsid w:val="00CC2DE2"/>
    <w:rsid w:val="00CF3EE8"/>
    <w:rsid w:val="00D14D85"/>
    <w:rsid w:val="00D20D54"/>
    <w:rsid w:val="00D504C6"/>
    <w:rsid w:val="00D547CD"/>
    <w:rsid w:val="00D57DF4"/>
    <w:rsid w:val="00D6409C"/>
    <w:rsid w:val="00D709D0"/>
    <w:rsid w:val="00DA6850"/>
    <w:rsid w:val="00DA74D2"/>
    <w:rsid w:val="00DE4DB9"/>
    <w:rsid w:val="00DF336B"/>
    <w:rsid w:val="00E25A9F"/>
    <w:rsid w:val="00E2765C"/>
    <w:rsid w:val="00E45CC7"/>
    <w:rsid w:val="00ED7358"/>
    <w:rsid w:val="00EE1DC4"/>
    <w:rsid w:val="00F140D5"/>
    <w:rsid w:val="00F27DAD"/>
    <w:rsid w:val="00F30AC8"/>
    <w:rsid w:val="00F410E2"/>
    <w:rsid w:val="00F6603E"/>
    <w:rsid w:val="00F76DD8"/>
    <w:rsid w:val="00F947C5"/>
    <w:rsid w:val="00FA6669"/>
    <w:rsid w:val="00FD6E26"/>
    <w:rsid w:val="00FE61FF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1D47"/>
  <w15:chartTrackingRefBased/>
  <w15:docId w15:val="{0B883CFD-0C70-4427-9720-991F45F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C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AC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30AC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Header">
    <w:name w:val="header"/>
    <w:basedOn w:val="Normal"/>
    <w:link w:val="HeaderChar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C8"/>
    <w:rPr>
      <w:rFonts w:eastAsiaTheme="minorEastAsia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C8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"/>
    <w:uiPriority w:val="99"/>
    <w:rsid w:val="00F30AC8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30AC8"/>
    <w:pPr>
      <w:ind w:left="720"/>
      <w:contextualSpacing/>
    </w:pPr>
    <w:rPr>
      <w:lang w:val="de-DE"/>
    </w:rPr>
  </w:style>
  <w:style w:type="character" w:customStyle="1" w:styleId="bumpedfont20">
    <w:name w:val="bumpedfont20"/>
    <w:basedOn w:val="DefaultParagraphFont"/>
    <w:rsid w:val="00F30AC8"/>
  </w:style>
  <w:style w:type="character" w:styleId="Hyperlink">
    <w:name w:val="Hyperlink"/>
    <w:basedOn w:val="DefaultParagraphFont"/>
    <w:uiPriority w:val="99"/>
    <w:unhideWhenUsed/>
    <w:rsid w:val="002C61EB"/>
    <w:rPr>
      <w:color w:val="0563C1" w:themeColor="hyperlink"/>
      <w:u w:val="single"/>
    </w:rPr>
  </w:style>
  <w:style w:type="paragraph" w:customStyle="1" w:styleId="s3">
    <w:name w:val="s3"/>
    <w:basedOn w:val="Normal"/>
    <w:rsid w:val="002C61E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7A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A67E8"/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67E8"/>
    <w:rPr>
      <w:rFonts w:eastAsiaTheme="minorEastAsia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A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4763-F235-40AC-A8AF-9005C98F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Estoria</dc:creator>
  <cp:keywords/>
  <dc:description/>
  <cp:lastModifiedBy>Soltysik, Szymon</cp:lastModifiedBy>
  <cp:revision>2</cp:revision>
  <cp:lastPrinted>2023-03-14T22:11:00Z</cp:lastPrinted>
  <dcterms:created xsi:type="dcterms:W3CDTF">2023-03-17T09:33:00Z</dcterms:created>
  <dcterms:modified xsi:type="dcterms:W3CDTF">2023-03-17T09:33:00Z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2022-08-09T12:34:17Z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6f23d8ed-8f6f-487a-99f1-2d57b212b320</vt:lpwstr>
  </property>
  <property fmtid="{D5CDD505-2E9C-101B-9397-08002B2CF9AE}" pid="8" name="MSIP_Label_8f759577-5ea0-4866-9528-c5abbb8a6af6_ContentBits">
    <vt:lpwstr>0</vt:lpwstr>
  </property>
</Properties>
</file>