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428A8" w14:textId="77777777" w:rsidR="00436C1F" w:rsidRPr="00F929E1" w:rsidRDefault="00436C1F" w:rsidP="00436C1F">
      <w:pPr>
        <w:pStyle w:val="Tekstpodstawowy"/>
        <w:spacing w:line="320" w:lineRule="exact"/>
        <w:jc w:val="both"/>
        <w:rPr>
          <w:rFonts w:ascii="Mazda Type" w:hAnsi="Mazda Type"/>
          <w:sz w:val="32"/>
          <w:szCs w:val="32"/>
        </w:rPr>
      </w:pPr>
    </w:p>
    <w:p w14:paraId="25288582" w14:textId="20576AAF" w:rsidR="00436C1F" w:rsidRPr="00F929E1" w:rsidRDefault="00436C1F" w:rsidP="00F6549B">
      <w:pPr>
        <w:pStyle w:val="Tekstpodstawowy"/>
        <w:rPr>
          <w:rFonts w:ascii="Mazda Type" w:hAnsi="Mazda Type"/>
          <w:sz w:val="32"/>
          <w:szCs w:val="32"/>
          <w:lang w:val="pl-PL"/>
        </w:rPr>
      </w:pPr>
      <w:r w:rsidRPr="00F929E1">
        <w:rPr>
          <w:rFonts w:ascii="Mazda Type" w:hAnsi="Mazda Type"/>
          <w:sz w:val="32"/>
          <w:szCs w:val="32"/>
          <w:lang w:val="pl-PL"/>
        </w:rPr>
        <w:t xml:space="preserve">Mazda 787B </w:t>
      </w:r>
      <w:r w:rsidR="00F6549B">
        <w:rPr>
          <w:rFonts w:ascii="Mazda Type" w:hAnsi="Mazda Type"/>
          <w:sz w:val="32"/>
          <w:szCs w:val="32"/>
          <w:lang w:val="pl-PL"/>
        </w:rPr>
        <w:t>na gościnnych występach</w:t>
      </w:r>
      <w:r w:rsidR="00AB5DA8" w:rsidRPr="00F929E1">
        <w:rPr>
          <w:rFonts w:ascii="Mazda Type" w:hAnsi="Mazda Type"/>
          <w:sz w:val="32"/>
          <w:szCs w:val="32"/>
          <w:lang w:val="pl-PL"/>
        </w:rPr>
        <w:t xml:space="preserve"> podczas</w:t>
      </w:r>
      <w:r w:rsidRPr="00F929E1">
        <w:rPr>
          <w:rFonts w:ascii="Mazda Type" w:hAnsi="Mazda Type"/>
          <w:sz w:val="32"/>
          <w:szCs w:val="32"/>
          <w:lang w:val="pl-PL"/>
        </w:rPr>
        <w:t xml:space="preserve"> </w:t>
      </w:r>
      <w:r w:rsidR="00F6549B">
        <w:rPr>
          <w:rFonts w:ascii="Mazda Type" w:hAnsi="Mazda Type"/>
          <w:sz w:val="32"/>
          <w:szCs w:val="32"/>
          <w:lang w:val="pl-PL"/>
        </w:rPr>
        <w:br/>
      </w:r>
      <w:r w:rsidRPr="00F929E1">
        <w:rPr>
          <w:rFonts w:ascii="Mazda Type" w:hAnsi="Mazda Type"/>
          <w:sz w:val="32"/>
          <w:szCs w:val="32"/>
          <w:lang w:val="pl-PL"/>
        </w:rPr>
        <w:t>Le Mans Classic 2022</w:t>
      </w:r>
    </w:p>
    <w:p w14:paraId="1E9682DA" w14:textId="77777777" w:rsidR="00436C1F" w:rsidRPr="00F929E1" w:rsidRDefault="00436C1F" w:rsidP="00436C1F">
      <w:pPr>
        <w:jc w:val="center"/>
        <w:rPr>
          <w:rFonts w:ascii="Mazda Type" w:hAnsi="Mazda Type"/>
          <w:sz w:val="22"/>
          <w:szCs w:val="22"/>
        </w:rPr>
      </w:pPr>
    </w:p>
    <w:p w14:paraId="0F26A8A2" w14:textId="558510A2" w:rsidR="00436C1F" w:rsidRPr="00F929E1" w:rsidRDefault="00436C1F" w:rsidP="00F7626A">
      <w:pPr>
        <w:jc w:val="both"/>
        <w:rPr>
          <w:rFonts w:ascii="Mazda Type" w:eastAsia="源真ゴシックP Normal" w:hAnsi="Mazda Type" w:cs="源真ゴシックP Normal"/>
          <w:sz w:val="22"/>
          <w:szCs w:val="22"/>
        </w:rPr>
      </w:pPr>
    </w:p>
    <w:p w14:paraId="71EB64F2" w14:textId="16CBCC1F" w:rsidR="00AB5DA8" w:rsidRPr="00F929E1" w:rsidRDefault="00F7626A" w:rsidP="00436C1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Mazda Type" w:eastAsia="源真ゴシックP Normal" w:hAnsi="Mazda Type" w:cs="源真ゴシックP Normal"/>
          <w:lang w:val="pl-PL"/>
        </w:rPr>
      </w:pPr>
      <w:r w:rsidRPr="00F929E1">
        <w:rPr>
          <w:rFonts w:ascii="Mazda Type" w:eastAsia="源真ゴシックP Normal" w:hAnsi="Mazda Type" w:cs="源真ゴシックP Normal"/>
          <w:lang w:val="pl-PL"/>
        </w:rPr>
        <w:t>Mazda 787B n</w:t>
      </w:r>
      <w:r w:rsidR="00AB5DA8" w:rsidRPr="00F929E1">
        <w:rPr>
          <w:rFonts w:ascii="Mazda Type" w:eastAsia="源真ゴシックP Normal" w:hAnsi="Mazda Type" w:cs="源真ゴシックP Normal"/>
          <w:lang w:val="pl-PL"/>
        </w:rPr>
        <w:t>apędzana czterowirnikowym silnikiem Wankla</w:t>
      </w:r>
      <w:r w:rsidRPr="00F929E1">
        <w:rPr>
          <w:rFonts w:ascii="Mazda Type" w:eastAsia="源真ゴシックP Normal" w:hAnsi="Mazda Type" w:cs="源真ゴシックP Normal"/>
          <w:lang w:val="pl-PL"/>
        </w:rPr>
        <w:t xml:space="preserve"> </w:t>
      </w:r>
      <w:r w:rsidR="00AB5DA8" w:rsidRPr="00F929E1">
        <w:rPr>
          <w:rFonts w:ascii="Mazda Type" w:eastAsia="源真ゴシックP Normal" w:hAnsi="Mazda Type" w:cs="源真ゴシックP Normal"/>
          <w:lang w:val="pl-PL"/>
        </w:rPr>
        <w:t>została pierwszym japońskim samochodem, który wygrał 24</w:t>
      </w:r>
      <w:r w:rsidR="00F6549B">
        <w:rPr>
          <w:rFonts w:ascii="Mazda Type" w:eastAsia="源真ゴシックP Normal" w:hAnsi="Mazda Type" w:cs="源真ゴシックP Normal"/>
          <w:lang w:val="pl-PL"/>
        </w:rPr>
        <w:t>-</w:t>
      </w:r>
      <w:r w:rsidR="00AB5DA8" w:rsidRPr="00F929E1">
        <w:rPr>
          <w:rFonts w:ascii="Mazda Type" w:eastAsia="源真ゴシックP Normal" w:hAnsi="Mazda Type" w:cs="源真ゴシックP Normal"/>
          <w:lang w:val="pl-PL"/>
        </w:rPr>
        <w:t>godzinny wyścig Le Mans w 1991 r</w:t>
      </w:r>
      <w:r w:rsidR="00F047AB">
        <w:rPr>
          <w:rFonts w:ascii="Mazda Type" w:eastAsia="源真ゴシックP Normal" w:hAnsi="Mazda Type" w:cs="源真ゴシックP Normal"/>
          <w:lang w:val="pl-PL"/>
        </w:rPr>
        <w:t>.</w:t>
      </w:r>
    </w:p>
    <w:p w14:paraId="64A0F407" w14:textId="22CB5AE4" w:rsidR="00AB5DA8" w:rsidRPr="00F929E1" w:rsidRDefault="00F7626A" w:rsidP="00436C1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Mazda Type" w:eastAsia="源真ゴシックP Normal" w:hAnsi="Mazda Type" w:cs="源真ゴシックP Normal"/>
          <w:lang w:val="pl-PL"/>
        </w:rPr>
      </w:pPr>
      <w:r w:rsidRPr="00F929E1">
        <w:rPr>
          <w:rFonts w:ascii="Mazda Type" w:eastAsia="源真ゴシックP Normal" w:hAnsi="Mazda Type" w:cs="源真ゴシックP Normal"/>
          <w:lang w:val="pl-PL"/>
        </w:rPr>
        <w:t>Yojiro Terada</w:t>
      </w:r>
      <w:r w:rsidR="00F6549B">
        <w:rPr>
          <w:rFonts w:ascii="Mazda Type" w:eastAsia="源真ゴシックP Normal" w:hAnsi="Mazda Type" w:cs="源真ゴシックP Normal"/>
          <w:lang w:val="pl-PL"/>
        </w:rPr>
        <w:t>,</w:t>
      </w:r>
      <w:r w:rsidRPr="00F929E1">
        <w:rPr>
          <w:rFonts w:ascii="Mazda Type" w:eastAsia="源真ゴシックP Normal" w:hAnsi="Mazda Type" w:cs="源真ゴシックP Normal"/>
          <w:lang w:val="pl-PL"/>
        </w:rPr>
        <w:t xml:space="preserve"> </w:t>
      </w:r>
      <w:r w:rsidR="00AB5DA8" w:rsidRPr="00F929E1">
        <w:rPr>
          <w:rFonts w:ascii="Mazda Type" w:eastAsia="源真ゴシックP Normal" w:hAnsi="Mazda Type" w:cs="源真ゴシックP Normal"/>
          <w:lang w:val="pl-PL"/>
        </w:rPr>
        <w:t>29-krotny uczestnik</w:t>
      </w:r>
      <w:r w:rsidR="00F6549B">
        <w:rPr>
          <w:rFonts w:ascii="Mazda Type" w:eastAsia="源真ゴシックP Normal" w:hAnsi="Mazda Type" w:cs="源真ゴシックP Normal"/>
          <w:lang w:val="pl-PL"/>
        </w:rPr>
        <w:t xml:space="preserve"> wyścigu</w:t>
      </w:r>
      <w:r w:rsidR="00AB5DA8" w:rsidRPr="00F929E1">
        <w:rPr>
          <w:rFonts w:ascii="Mazda Type" w:eastAsia="源真ゴシックP Normal" w:hAnsi="Mazda Type" w:cs="源真ゴシックP Normal"/>
          <w:lang w:val="pl-PL"/>
        </w:rPr>
        <w:t xml:space="preserve"> </w:t>
      </w:r>
      <w:r w:rsidR="00F6549B">
        <w:rPr>
          <w:rFonts w:ascii="Mazda Type" w:eastAsia="源真ゴシックP Normal" w:hAnsi="Mazda Type" w:cs="源真ゴシックP Normal"/>
          <w:lang w:val="pl-PL"/>
        </w:rPr>
        <w:t>24h</w:t>
      </w:r>
      <w:r w:rsidR="00AB5DA8" w:rsidRPr="00F929E1">
        <w:rPr>
          <w:rFonts w:ascii="Mazda Type" w:eastAsia="源真ゴシックP Normal" w:hAnsi="Mazda Type" w:cs="源真ゴシックP Normal"/>
          <w:lang w:val="pl-PL"/>
        </w:rPr>
        <w:t xml:space="preserve">Le Mans poprowadzi Mazdę 787B </w:t>
      </w:r>
      <w:r w:rsidR="00F047AB">
        <w:rPr>
          <w:rFonts w:ascii="Mazda Type" w:eastAsia="源真ゴシックP Normal" w:hAnsi="Mazda Type" w:cs="源真ゴシックP Normal"/>
          <w:lang w:val="pl-PL"/>
        </w:rPr>
        <w:t>w ramach</w:t>
      </w:r>
      <w:r w:rsidR="00AB5DA8" w:rsidRPr="00F929E1">
        <w:rPr>
          <w:rFonts w:ascii="Mazda Type" w:eastAsia="源真ゴシックP Normal" w:hAnsi="Mazda Type" w:cs="源真ゴシックP Normal"/>
          <w:lang w:val="pl-PL"/>
        </w:rPr>
        <w:t xml:space="preserve"> okrążeń pokazowych 1 i 2 lipca, </w:t>
      </w:r>
      <w:r w:rsidR="00F047AB">
        <w:rPr>
          <w:rFonts w:ascii="Mazda Type" w:eastAsia="源真ゴシックP Normal" w:hAnsi="Mazda Type" w:cs="源真ゴシックP Normal"/>
          <w:lang w:val="pl-PL"/>
        </w:rPr>
        <w:t>gdy zaplanowano</w:t>
      </w:r>
      <w:r w:rsidR="00AB5DA8" w:rsidRPr="00F929E1">
        <w:rPr>
          <w:rFonts w:ascii="Mazda Type" w:eastAsia="源真ゴシックP Normal" w:hAnsi="Mazda Type" w:cs="源真ゴシックP Normal"/>
          <w:lang w:val="pl-PL"/>
        </w:rPr>
        <w:t xml:space="preserve"> wyścig</w:t>
      </w:r>
      <w:r w:rsidR="00F047AB">
        <w:rPr>
          <w:rFonts w:ascii="Mazda Type" w:eastAsia="源真ゴシックP Normal" w:hAnsi="Mazda Type" w:cs="源真ゴシックP Normal"/>
          <w:lang w:val="pl-PL"/>
        </w:rPr>
        <w:t>i prototypów</w:t>
      </w:r>
      <w:r w:rsidR="00AB5DA8" w:rsidRPr="00F929E1">
        <w:rPr>
          <w:rFonts w:ascii="Mazda Type" w:eastAsia="源真ゴシックP Normal" w:hAnsi="Mazda Type" w:cs="源真ゴシックP Normal"/>
          <w:lang w:val="pl-PL"/>
        </w:rPr>
        <w:t xml:space="preserve"> </w:t>
      </w:r>
      <w:r w:rsidR="00F6549B">
        <w:rPr>
          <w:rFonts w:ascii="Mazda Type" w:eastAsia="源真ゴシックP Normal" w:hAnsi="Mazda Type" w:cs="源真ゴシックP Normal"/>
          <w:lang w:val="pl-PL"/>
        </w:rPr>
        <w:t>Grupy</w:t>
      </w:r>
      <w:r w:rsidR="00AB5DA8" w:rsidRPr="00F929E1">
        <w:rPr>
          <w:rFonts w:ascii="Mazda Type" w:eastAsia="源真ゴシックP Normal" w:hAnsi="Mazda Type" w:cs="源真ゴシックP Normal"/>
          <w:lang w:val="pl-PL"/>
        </w:rPr>
        <w:t xml:space="preserve"> C</w:t>
      </w:r>
    </w:p>
    <w:p w14:paraId="3EC382A2" w14:textId="77777777" w:rsidR="00436C1F" w:rsidRPr="00F929E1" w:rsidRDefault="00436C1F" w:rsidP="00436C1F">
      <w:pPr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6D775225" w14:textId="77777777" w:rsidR="00436C1F" w:rsidRPr="00F929E1" w:rsidRDefault="00436C1F" w:rsidP="00436C1F">
      <w:pPr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7EB311B8" w14:textId="6C22C895" w:rsidR="00331916" w:rsidRPr="00F929E1" w:rsidRDefault="00436C1F" w:rsidP="00436C1F">
      <w:pPr>
        <w:adjustRightInd w:val="0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bookmarkStart w:id="0" w:name="_Hlk95833390"/>
      <w:bookmarkStart w:id="1" w:name="_Hlk87903082"/>
      <w:r w:rsidRPr="00F929E1">
        <w:rPr>
          <w:rFonts w:ascii="Mazda Type" w:hAnsi="Mazda Type"/>
          <w:b/>
          <w:sz w:val="22"/>
          <w:szCs w:val="22"/>
        </w:rPr>
        <w:t>Hiros</w:t>
      </w:r>
      <w:r w:rsidR="00331916" w:rsidRPr="00F929E1">
        <w:rPr>
          <w:rFonts w:ascii="Mazda Type" w:hAnsi="Mazda Type"/>
          <w:b/>
          <w:sz w:val="22"/>
          <w:szCs w:val="22"/>
        </w:rPr>
        <w:t>z</w:t>
      </w:r>
      <w:r w:rsidRPr="00F929E1">
        <w:rPr>
          <w:rFonts w:ascii="Mazda Type" w:hAnsi="Mazda Type"/>
          <w:b/>
          <w:sz w:val="22"/>
          <w:szCs w:val="22"/>
        </w:rPr>
        <w:t xml:space="preserve">ima | Leverkusen, 21 </w:t>
      </w:r>
      <w:r w:rsidR="00331916" w:rsidRPr="00F929E1">
        <w:rPr>
          <w:rFonts w:ascii="Mazda Type" w:hAnsi="Mazda Type"/>
          <w:b/>
          <w:sz w:val="22"/>
          <w:szCs w:val="22"/>
        </w:rPr>
        <w:t>czerwca</w:t>
      </w:r>
      <w:r w:rsidRPr="00F929E1">
        <w:rPr>
          <w:rFonts w:ascii="Mazda Type" w:hAnsi="Mazda Type"/>
          <w:b/>
          <w:sz w:val="22"/>
          <w:szCs w:val="22"/>
        </w:rPr>
        <w:t xml:space="preserve"> 2022</w:t>
      </w:r>
      <w:r w:rsidR="00F6549B">
        <w:rPr>
          <w:rFonts w:ascii="Mazda Type" w:hAnsi="Mazda Type"/>
          <w:b/>
          <w:sz w:val="22"/>
          <w:szCs w:val="22"/>
        </w:rPr>
        <w:t xml:space="preserve"> r</w:t>
      </w:r>
      <w:r w:rsidRPr="00F929E1">
        <w:rPr>
          <w:rFonts w:ascii="Mazda Type" w:hAnsi="Mazda Type"/>
          <w:b/>
          <w:kern w:val="2"/>
          <w:sz w:val="22"/>
          <w:szCs w:val="22"/>
          <w:lang w:eastAsia="ja-JP"/>
        </w:rPr>
        <w:t>.</w:t>
      </w:r>
      <w:bookmarkEnd w:id="0"/>
      <w:r w:rsidRPr="00F929E1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bookmarkEnd w:id="1"/>
      <w:r w:rsidR="00F7626A" w:rsidRPr="00F929E1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331916" w:rsidRPr="00F929E1">
        <w:rPr>
          <w:rFonts w:ascii="Mazda Type" w:hAnsi="Mazda Type"/>
          <w:kern w:val="2"/>
          <w:sz w:val="22"/>
          <w:szCs w:val="22"/>
          <w:lang w:eastAsia="ja-JP"/>
        </w:rPr>
        <w:t xml:space="preserve">Mazda Motor Corporation </w:t>
      </w:r>
      <w:r w:rsidR="00F6549B">
        <w:rPr>
          <w:rFonts w:ascii="Mazda Type" w:hAnsi="Mazda Type"/>
          <w:kern w:val="2"/>
          <w:sz w:val="22"/>
          <w:szCs w:val="22"/>
          <w:lang w:eastAsia="ja-JP"/>
        </w:rPr>
        <w:t>potwierdziła</w:t>
      </w:r>
      <w:r w:rsidR="00331916" w:rsidRPr="00F929E1">
        <w:rPr>
          <w:rFonts w:ascii="Mazda Type" w:hAnsi="Mazda Type"/>
          <w:kern w:val="2"/>
          <w:sz w:val="22"/>
          <w:szCs w:val="22"/>
          <w:lang w:eastAsia="ja-JP"/>
        </w:rPr>
        <w:t>, że Mazda 787B – ikona marki, będąca symbolem ducha wyrażonego w sloganie „nigdy dość nowych wyzwań”, przejedzie okrążenia pokazowe</w:t>
      </w:r>
      <w:r w:rsidR="00490BAE" w:rsidRPr="00F929E1">
        <w:rPr>
          <w:rStyle w:val="Odwoanieprzypisudolnego"/>
          <w:rFonts w:ascii="Mazda Type" w:hAnsi="Mazda Type"/>
          <w:kern w:val="2"/>
          <w:sz w:val="22"/>
          <w:szCs w:val="22"/>
          <w:lang w:eastAsia="ja-JP"/>
        </w:rPr>
        <w:footnoteReference w:id="1"/>
      </w:r>
      <w:r w:rsidR="00331916" w:rsidRPr="00F929E1">
        <w:rPr>
          <w:rFonts w:ascii="Mazda Type" w:hAnsi="Mazda Type"/>
          <w:kern w:val="2"/>
          <w:sz w:val="22"/>
          <w:szCs w:val="22"/>
          <w:lang w:eastAsia="ja-JP"/>
        </w:rPr>
        <w:t xml:space="preserve"> podczas </w:t>
      </w:r>
      <w:r w:rsidR="00F7626A" w:rsidRPr="00F929E1">
        <w:rPr>
          <w:rFonts w:ascii="Mazda Type" w:hAnsi="Mazda Type"/>
          <w:kern w:val="2"/>
          <w:sz w:val="22"/>
          <w:szCs w:val="22"/>
          <w:lang w:eastAsia="ja-JP"/>
        </w:rPr>
        <w:t xml:space="preserve">zawodów </w:t>
      </w:r>
      <w:r w:rsidR="00331916" w:rsidRPr="00F929E1">
        <w:rPr>
          <w:rFonts w:ascii="Mazda Type" w:hAnsi="Mazda Type"/>
          <w:kern w:val="2"/>
          <w:sz w:val="22"/>
          <w:szCs w:val="22"/>
          <w:lang w:eastAsia="ja-JP"/>
        </w:rPr>
        <w:t>Le Mans Classic 2022, które odbędą się między 30 czerwca a 3 lipca.</w:t>
      </w:r>
    </w:p>
    <w:p w14:paraId="0A854687" w14:textId="77777777" w:rsidR="00331916" w:rsidRPr="00F929E1" w:rsidRDefault="00331916" w:rsidP="00436C1F">
      <w:pPr>
        <w:adjustRightInd w:val="0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40720F21" w14:textId="1FDBF24C" w:rsidR="000B0191" w:rsidRPr="00F929E1" w:rsidRDefault="000B0191" w:rsidP="000B0191">
      <w:pPr>
        <w:adjustRightInd w:val="0"/>
        <w:jc w:val="both"/>
        <w:rPr>
          <w:rFonts w:ascii="Mazda Type" w:eastAsia="Mazda Type" w:hAnsi="Mazda Type" w:cs="Mazda Type"/>
          <w:color w:val="000000"/>
          <w:sz w:val="22"/>
          <w:szCs w:val="22"/>
        </w:rPr>
      </w:pPr>
      <w:r w:rsidRPr="00F929E1">
        <w:rPr>
          <w:rFonts w:ascii="Mazda Type" w:eastAsia="Mazda Type" w:hAnsi="Mazda Type" w:cs="Mazda Type"/>
          <w:color w:val="000000"/>
          <w:sz w:val="22"/>
          <w:szCs w:val="22"/>
        </w:rPr>
        <w:t xml:space="preserve">Mazda 787B wyposażona w czterowirnikowy silnik </w:t>
      </w:r>
      <w:r w:rsidR="0076410E" w:rsidRPr="00F929E1">
        <w:rPr>
          <w:rFonts w:ascii="Mazda Type" w:eastAsia="Mazda Type" w:hAnsi="Mazda Type" w:cs="Mazda Type"/>
          <w:color w:val="000000"/>
          <w:sz w:val="22"/>
          <w:szCs w:val="22"/>
        </w:rPr>
        <w:t>Wankla</w:t>
      </w:r>
      <w:r w:rsidRPr="00F929E1">
        <w:rPr>
          <w:rFonts w:ascii="Mazda Type" w:eastAsia="Mazda Type" w:hAnsi="Mazda Type" w:cs="Mazda Type"/>
          <w:color w:val="000000"/>
          <w:sz w:val="22"/>
          <w:szCs w:val="22"/>
        </w:rPr>
        <w:t xml:space="preserve">, stała się pierwszym japońskim samochodem, który wygrał </w:t>
      </w:r>
      <w:r w:rsidR="00D54306" w:rsidRPr="00F929E1">
        <w:rPr>
          <w:rFonts w:ascii="Mazda Type" w:eastAsia="Mazda Type" w:hAnsi="Mazda Type" w:cs="Mazda Type"/>
          <w:color w:val="000000"/>
          <w:sz w:val="22"/>
          <w:szCs w:val="22"/>
        </w:rPr>
        <w:t xml:space="preserve">słynny </w:t>
      </w:r>
      <w:r w:rsidRPr="00F929E1">
        <w:rPr>
          <w:rFonts w:ascii="Mazda Type" w:eastAsia="Mazda Type" w:hAnsi="Mazda Type" w:cs="Mazda Type"/>
          <w:color w:val="000000"/>
          <w:sz w:val="22"/>
          <w:szCs w:val="22"/>
        </w:rPr>
        <w:t>24-godzinny wyścig Le Mans w 1991 roku. Po raz pierwszy od niemal dekady widzowie będą mogli</w:t>
      </w:r>
      <w:r w:rsidR="0076410E" w:rsidRPr="00F929E1">
        <w:rPr>
          <w:rFonts w:ascii="Mazda Type" w:eastAsia="Mazda Type" w:hAnsi="Mazda Type" w:cs="Mazda Type"/>
          <w:color w:val="000000"/>
          <w:sz w:val="22"/>
          <w:szCs w:val="22"/>
        </w:rPr>
        <w:t xml:space="preserve"> usłyszeć</w:t>
      </w:r>
      <w:r w:rsidRPr="00F929E1">
        <w:rPr>
          <w:rFonts w:ascii="Mazda Type" w:eastAsia="Mazda Type" w:hAnsi="Mazda Type" w:cs="Mazda Type"/>
          <w:color w:val="000000"/>
          <w:sz w:val="22"/>
          <w:szCs w:val="22"/>
        </w:rPr>
        <w:t xml:space="preserve"> porywający i charakterystyczny dźwięk silnika </w:t>
      </w:r>
      <w:r w:rsidR="00F929E1">
        <w:rPr>
          <w:rFonts w:ascii="Mazda Type" w:eastAsia="Mazda Type" w:hAnsi="Mazda Type" w:cs="Mazda Type"/>
          <w:color w:val="000000"/>
          <w:sz w:val="22"/>
          <w:szCs w:val="22"/>
        </w:rPr>
        <w:t>rotacyjnego</w:t>
      </w:r>
      <w:r w:rsidRPr="00F929E1">
        <w:rPr>
          <w:rFonts w:ascii="Mazda Type" w:eastAsia="Mazda Type" w:hAnsi="Mazda Type" w:cs="Mazda Type"/>
          <w:color w:val="000000"/>
          <w:sz w:val="22"/>
          <w:szCs w:val="22"/>
        </w:rPr>
        <w:t xml:space="preserve"> Mazdy 787B podczas Le Mans Classic 2022. </w:t>
      </w:r>
      <w:r w:rsidR="0076410E" w:rsidRPr="00F929E1">
        <w:rPr>
          <w:rFonts w:ascii="Mazda Type" w:eastAsia="Mazda Type" w:hAnsi="Mazda Type" w:cs="Mazda Type"/>
          <w:color w:val="000000"/>
          <w:sz w:val="22"/>
          <w:szCs w:val="22"/>
        </w:rPr>
        <w:t>Poprzednie</w:t>
      </w:r>
      <w:r w:rsidRPr="00F929E1">
        <w:rPr>
          <w:rFonts w:ascii="Mazda Type" w:eastAsia="Mazda Type" w:hAnsi="Mazda Type" w:cs="Mazda Type"/>
          <w:color w:val="000000"/>
          <w:sz w:val="22"/>
          <w:szCs w:val="22"/>
        </w:rPr>
        <w:t xml:space="preserve"> dwie okazje, aby zobaczyć </w:t>
      </w:r>
      <w:r w:rsidR="0076410E" w:rsidRPr="00F929E1">
        <w:rPr>
          <w:rFonts w:ascii="Mazda Type" w:eastAsia="Mazda Type" w:hAnsi="Mazda Type" w:cs="Mazda Type"/>
          <w:color w:val="000000"/>
          <w:sz w:val="22"/>
          <w:szCs w:val="22"/>
        </w:rPr>
        <w:t xml:space="preserve">i podziwiać w akcji </w:t>
      </w:r>
      <w:r w:rsidRPr="00F929E1">
        <w:rPr>
          <w:rFonts w:ascii="Mazda Type" w:eastAsia="Mazda Type" w:hAnsi="Mazda Type" w:cs="Mazda Type"/>
          <w:color w:val="000000"/>
          <w:sz w:val="22"/>
          <w:szCs w:val="22"/>
        </w:rPr>
        <w:t xml:space="preserve">ten legendarny pojazd, </w:t>
      </w:r>
      <w:r w:rsidR="00D54306" w:rsidRPr="00F929E1">
        <w:rPr>
          <w:rFonts w:ascii="Mazda Type" w:eastAsia="Mazda Type" w:hAnsi="Mazda Type" w:cs="Mazda Type"/>
          <w:color w:val="000000"/>
          <w:sz w:val="22"/>
          <w:szCs w:val="22"/>
        </w:rPr>
        <w:t>przyniosł</w:t>
      </w:r>
      <w:r w:rsidR="0076410E" w:rsidRPr="00F929E1">
        <w:rPr>
          <w:rFonts w:ascii="Mazda Type" w:eastAsia="Mazda Type" w:hAnsi="Mazda Type" w:cs="Mazda Type"/>
          <w:color w:val="000000"/>
          <w:sz w:val="22"/>
          <w:szCs w:val="22"/>
        </w:rPr>
        <w:t>a</w:t>
      </w:r>
      <w:r w:rsidRPr="00F929E1">
        <w:rPr>
          <w:rFonts w:ascii="Mazda Type" w:eastAsia="Mazda Type" w:hAnsi="Mazda Type" w:cs="Mazda Type"/>
          <w:color w:val="000000"/>
          <w:sz w:val="22"/>
          <w:szCs w:val="22"/>
        </w:rPr>
        <w:t xml:space="preserve"> 90. rocznica 24-godzinnego wyścigu Le Mans w 2013 r</w:t>
      </w:r>
      <w:r w:rsidR="00F6549B">
        <w:rPr>
          <w:rFonts w:ascii="Mazda Type" w:eastAsia="Mazda Type" w:hAnsi="Mazda Type" w:cs="Mazda Type"/>
          <w:color w:val="000000"/>
          <w:sz w:val="22"/>
          <w:szCs w:val="22"/>
        </w:rPr>
        <w:t>.</w:t>
      </w:r>
      <w:r w:rsidRPr="00F929E1">
        <w:rPr>
          <w:rFonts w:ascii="Mazda Type" w:eastAsia="Mazda Type" w:hAnsi="Mazda Type" w:cs="Mazda Type"/>
          <w:color w:val="000000"/>
          <w:sz w:val="22"/>
          <w:szCs w:val="22"/>
        </w:rPr>
        <w:t xml:space="preserve"> </w:t>
      </w:r>
      <w:r w:rsidR="0076410E" w:rsidRPr="00F929E1">
        <w:rPr>
          <w:rFonts w:ascii="Mazda Type" w:eastAsia="Mazda Type" w:hAnsi="Mazda Type" w:cs="Mazda Type"/>
          <w:color w:val="000000"/>
          <w:sz w:val="22"/>
          <w:szCs w:val="22"/>
        </w:rPr>
        <w:t>oraz</w:t>
      </w:r>
      <w:r w:rsidRPr="00F929E1">
        <w:rPr>
          <w:rFonts w:ascii="Mazda Type" w:eastAsia="Mazda Type" w:hAnsi="Mazda Type" w:cs="Mazda Type"/>
          <w:color w:val="000000"/>
          <w:sz w:val="22"/>
          <w:szCs w:val="22"/>
        </w:rPr>
        <w:t xml:space="preserve"> 20. rocznica zwycięstwa Mazdy w Le Mans w 2011 r</w:t>
      </w:r>
      <w:r w:rsidR="00F929E1">
        <w:rPr>
          <w:rFonts w:ascii="Mazda Type" w:eastAsia="Mazda Type" w:hAnsi="Mazda Type" w:cs="Mazda Type"/>
          <w:color w:val="000000"/>
          <w:sz w:val="22"/>
          <w:szCs w:val="22"/>
        </w:rPr>
        <w:t>oku.</w:t>
      </w:r>
    </w:p>
    <w:p w14:paraId="6E3C3BB0" w14:textId="6FC78DDD" w:rsidR="00436C1F" w:rsidRPr="00F929E1" w:rsidRDefault="00436C1F" w:rsidP="00436C1F">
      <w:pPr>
        <w:adjustRightInd w:val="0"/>
        <w:jc w:val="both"/>
        <w:rPr>
          <w:rFonts w:ascii="Mazda Type" w:eastAsia="Mazda Type" w:hAnsi="Mazda Type" w:cs="Mazda Type"/>
          <w:color w:val="000000"/>
          <w:sz w:val="22"/>
          <w:szCs w:val="22"/>
        </w:rPr>
      </w:pPr>
    </w:p>
    <w:p w14:paraId="5EC53DD0" w14:textId="0D5D3463" w:rsidR="0076410E" w:rsidRPr="00F929E1" w:rsidRDefault="0076410E" w:rsidP="0076410E">
      <w:pPr>
        <w:adjustRightInd w:val="0"/>
        <w:jc w:val="both"/>
        <w:rPr>
          <w:rFonts w:ascii="Mazda Type" w:eastAsia="Mazda Type" w:hAnsi="Mazda Type" w:cs="Mazda Type"/>
          <w:color w:val="000000"/>
          <w:sz w:val="22"/>
          <w:szCs w:val="22"/>
        </w:rPr>
      </w:pPr>
      <w:r w:rsidRPr="00F929E1">
        <w:rPr>
          <w:rFonts w:ascii="Mazda Type" w:eastAsia="Mazda Type" w:hAnsi="Mazda Type" w:cs="Mazda Type"/>
          <w:color w:val="000000"/>
          <w:sz w:val="22"/>
          <w:szCs w:val="22"/>
        </w:rPr>
        <w:t xml:space="preserve">Mazda 787B miała </w:t>
      </w:r>
      <w:r w:rsidR="00F6549B">
        <w:rPr>
          <w:rFonts w:ascii="Mazda Type" w:eastAsia="Mazda Type" w:hAnsi="Mazda Type" w:cs="Mazda Type"/>
          <w:color w:val="000000"/>
          <w:sz w:val="22"/>
          <w:szCs w:val="22"/>
        </w:rPr>
        <w:t>pojawić się</w:t>
      </w:r>
      <w:r w:rsidRPr="00F929E1">
        <w:rPr>
          <w:rFonts w:ascii="Mazda Type" w:eastAsia="Mazda Type" w:hAnsi="Mazda Type" w:cs="Mazda Type"/>
          <w:color w:val="000000"/>
          <w:sz w:val="22"/>
          <w:szCs w:val="22"/>
        </w:rPr>
        <w:t xml:space="preserve"> w Le Mans Classic w </w:t>
      </w:r>
      <w:r w:rsidR="00D54306" w:rsidRPr="00F929E1">
        <w:rPr>
          <w:rFonts w:ascii="Mazda Type" w:eastAsia="Mazda Type" w:hAnsi="Mazda Type" w:cs="Mazda Type"/>
          <w:color w:val="000000"/>
          <w:sz w:val="22"/>
          <w:szCs w:val="22"/>
        </w:rPr>
        <w:t>ubiegłym</w:t>
      </w:r>
      <w:r w:rsidRPr="00F929E1">
        <w:rPr>
          <w:rFonts w:ascii="Mazda Type" w:eastAsia="Mazda Type" w:hAnsi="Mazda Type" w:cs="Mazda Type"/>
          <w:color w:val="000000"/>
          <w:sz w:val="22"/>
          <w:szCs w:val="22"/>
        </w:rPr>
        <w:t xml:space="preserve"> roku, aby uczcić 30. rocznicę zwycięstwa. Niestety impreza została przełożona na ten rok z powodu pandemii Covid-19. Dzięki wsparciu firmy Spark, producenta modeli samochodów, 29-krotny uczestnik wyścigu</w:t>
      </w:r>
      <w:r w:rsidR="00F6549B">
        <w:rPr>
          <w:rFonts w:ascii="Mazda Type" w:eastAsia="Mazda Type" w:hAnsi="Mazda Type" w:cs="Mazda Type"/>
          <w:color w:val="000000"/>
          <w:sz w:val="22"/>
          <w:szCs w:val="22"/>
        </w:rPr>
        <w:t xml:space="preserve"> 24h</w:t>
      </w:r>
      <w:r w:rsidRPr="00F929E1">
        <w:rPr>
          <w:rFonts w:ascii="Mazda Type" w:eastAsia="Mazda Type" w:hAnsi="Mazda Type" w:cs="Mazda Type"/>
          <w:color w:val="000000"/>
          <w:sz w:val="22"/>
          <w:szCs w:val="22"/>
        </w:rPr>
        <w:t xml:space="preserve"> Le Mans, Yojiro Terada, nazywany w Japonii </w:t>
      </w:r>
      <w:r w:rsidR="00D54306" w:rsidRPr="00F929E1">
        <w:rPr>
          <w:rFonts w:ascii="Mazda Type" w:eastAsia="Mazda Type" w:hAnsi="Mazda Type" w:cs="Mazda Type"/>
          <w:color w:val="000000"/>
          <w:sz w:val="22"/>
          <w:szCs w:val="22"/>
        </w:rPr>
        <w:t>„</w:t>
      </w:r>
      <w:r w:rsidR="00F6549B">
        <w:rPr>
          <w:rFonts w:ascii="Mazda Type" w:eastAsia="Mazda Type" w:hAnsi="Mazda Type" w:cs="Mazda Type"/>
          <w:color w:val="000000"/>
          <w:sz w:val="22"/>
          <w:szCs w:val="22"/>
        </w:rPr>
        <w:t>Mr</w:t>
      </w:r>
      <w:r w:rsidRPr="00F929E1">
        <w:rPr>
          <w:rFonts w:ascii="Mazda Type" w:eastAsia="Mazda Type" w:hAnsi="Mazda Type" w:cs="Mazda Type"/>
          <w:color w:val="000000"/>
          <w:sz w:val="22"/>
          <w:szCs w:val="22"/>
        </w:rPr>
        <w:t xml:space="preserve"> Le Mans", poprowadzi Mazdę 787B podczas ok</w:t>
      </w:r>
      <w:r w:rsidR="00F929E1">
        <w:rPr>
          <w:rFonts w:ascii="Mazda Type" w:eastAsia="Mazda Type" w:hAnsi="Mazda Type" w:cs="Mazda Type"/>
          <w:color w:val="000000"/>
          <w:sz w:val="22"/>
          <w:szCs w:val="22"/>
        </w:rPr>
        <w:t>rążeń</w:t>
      </w:r>
      <w:r w:rsidRPr="00F929E1">
        <w:rPr>
          <w:rFonts w:ascii="Mazda Type" w:eastAsia="Mazda Type" w:hAnsi="Mazda Type" w:cs="Mazda Type"/>
          <w:color w:val="000000"/>
          <w:sz w:val="22"/>
          <w:szCs w:val="22"/>
        </w:rPr>
        <w:t xml:space="preserve"> demonstracyjnych 1 i 2 lipca</w:t>
      </w:r>
      <w:r w:rsidR="00F047AB">
        <w:rPr>
          <w:rFonts w:ascii="Mazda Type" w:eastAsia="Mazda Type" w:hAnsi="Mazda Type" w:cs="Mazda Type"/>
          <w:color w:val="000000"/>
          <w:sz w:val="22"/>
          <w:szCs w:val="22"/>
        </w:rPr>
        <w:t>, w dniach</w:t>
      </w:r>
      <w:r w:rsidR="00F6549B">
        <w:rPr>
          <w:rFonts w:ascii="Mazda Type" w:eastAsia="Mazda Type" w:hAnsi="Mazda Type" w:cs="Mazda Type"/>
          <w:color w:val="000000"/>
          <w:sz w:val="22"/>
          <w:szCs w:val="22"/>
        </w:rPr>
        <w:t xml:space="preserve"> </w:t>
      </w:r>
      <w:r w:rsidRPr="00F929E1">
        <w:rPr>
          <w:rFonts w:ascii="Mazda Type" w:eastAsia="Mazda Type" w:hAnsi="Mazda Type" w:cs="Mazda Type"/>
          <w:color w:val="000000"/>
          <w:sz w:val="22"/>
          <w:szCs w:val="22"/>
        </w:rPr>
        <w:t>wyścig</w:t>
      </w:r>
      <w:r w:rsidR="00F6549B">
        <w:rPr>
          <w:rFonts w:ascii="Mazda Type" w:eastAsia="Mazda Type" w:hAnsi="Mazda Type" w:cs="Mazda Type"/>
          <w:color w:val="000000"/>
          <w:sz w:val="22"/>
          <w:szCs w:val="22"/>
        </w:rPr>
        <w:t>ów</w:t>
      </w:r>
      <w:r w:rsidR="00F047AB">
        <w:rPr>
          <w:rFonts w:ascii="Mazda Type" w:eastAsia="Mazda Type" w:hAnsi="Mazda Type" w:cs="Mazda Type"/>
          <w:color w:val="000000"/>
          <w:sz w:val="22"/>
          <w:szCs w:val="22"/>
        </w:rPr>
        <w:t xml:space="preserve"> prototypów</w:t>
      </w:r>
      <w:r w:rsidRPr="00F929E1">
        <w:rPr>
          <w:rFonts w:ascii="Mazda Type" w:eastAsia="Mazda Type" w:hAnsi="Mazda Type" w:cs="Mazda Type"/>
          <w:color w:val="000000"/>
          <w:sz w:val="22"/>
          <w:szCs w:val="22"/>
        </w:rPr>
        <w:t xml:space="preserve"> Grupy C. </w:t>
      </w:r>
    </w:p>
    <w:p w14:paraId="4FE145B4" w14:textId="77777777" w:rsidR="0076410E" w:rsidRPr="00F929E1" w:rsidRDefault="0076410E" w:rsidP="0076410E">
      <w:pPr>
        <w:adjustRightInd w:val="0"/>
        <w:jc w:val="both"/>
        <w:rPr>
          <w:rFonts w:ascii="Mazda Type" w:eastAsia="Mazda Type" w:hAnsi="Mazda Type" w:cs="Mazda Type"/>
          <w:color w:val="000000"/>
          <w:sz w:val="22"/>
          <w:szCs w:val="22"/>
        </w:rPr>
      </w:pPr>
    </w:p>
    <w:p w14:paraId="6959C463" w14:textId="115F10C3" w:rsidR="0076410E" w:rsidRPr="00F929E1" w:rsidRDefault="0076410E" w:rsidP="0076410E">
      <w:pPr>
        <w:adjustRightInd w:val="0"/>
        <w:jc w:val="both"/>
        <w:rPr>
          <w:rFonts w:ascii="Mazda Type" w:eastAsia="Mazda Type" w:hAnsi="Mazda Type" w:cs="Mazda Type"/>
          <w:color w:val="000000"/>
          <w:sz w:val="22"/>
          <w:szCs w:val="22"/>
        </w:rPr>
      </w:pPr>
      <w:r w:rsidRPr="00F929E1">
        <w:rPr>
          <w:rFonts w:ascii="Mazda Type" w:eastAsia="Mazda Type" w:hAnsi="Mazda Type" w:cs="Mazda Type"/>
          <w:color w:val="000000"/>
          <w:sz w:val="22"/>
          <w:szCs w:val="22"/>
        </w:rPr>
        <w:t>Le Mans Classic to bardzo p</w:t>
      </w:r>
      <w:r w:rsidR="00F929E1" w:rsidRPr="00F929E1">
        <w:rPr>
          <w:rFonts w:ascii="Mazda Type" w:eastAsia="Mazda Type" w:hAnsi="Mazda Type" w:cs="Mazda Type"/>
          <w:color w:val="000000"/>
          <w:sz w:val="22"/>
          <w:szCs w:val="22"/>
        </w:rPr>
        <w:t>restiżowe</w:t>
      </w:r>
      <w:r w:rsidRPr="00F929E1">
        <w:rPr>
          <w:rFonts w:ascii="Mazda Type" w:eastAsia="Mazda Type" w:hAnsi="Mazda Type" w:cs="Mazda Type"/>
          <w:color w:val="000000"/>
          <w:sz w:val="22"/>
          <w:szCs w:val="22"/>
        </w:rPr>
        <w:t xml:space="preserve"> wydarzenie</w:t>
      </w:r>
      <w:r w:rsidR="00F047AB">
        <w:rPr>
          <w:rFonts w:ascii="Mazda Type" w:eastAsia="Mazda Type" w:hAnsi="Mazda Type" w:cs="Mazda Type"/>
          <w:color w:val="000000"/>
          <w:sz w:val="22"/>
          <w:szCs w:val="22"/>
        </w:rPr>
        <w:t xml:space="preserve"> organizowane co dwa lata na torze Circuit de la Sarthe</w:t>
      </w:r>
      <w:r w:rsidRPr="00F929E1">
        <w:rPr>
          <w:rFonts w:ascii="Mazda Type" w:eastAsia="Mazda Type" w:hAnsi="Mazda Type" w:cs="Mazda Type"/>
          <w:color w:val="000000"/>
          <w:sz w:val="22"/>
          <w:szCs w:val="22"/>
        </w:rPr>
        <w:t>, w któr</w:t>
      </w:r>
      <w:r w:rsidR="00F929E1" w:rsidRPr="00F929E1">
        <w:rPr>
          <w:rFonts w:ascii="Mazda Type" w:eastAsia="Mazda Type" w:hAnsi="Mazda Type" w:cs="Mazda Type"/>
          <w:color w:val="000000"/>
          <w:sz w:val="22"/>
          <w:szCs w:val="22"/>
        </w:rPr>
        <w:t>ym</w:t>
      </w:r>
      <w:r w:rsidR="00E45A95" w:rsidRPr="00F929E1">
        <w:rPr>
          <w:rFonts w:ascii="Mazda Type" w:eastAsia="Mazda Type" w:hAnsi="Mazda Type" w:cs="Mazda Type"/>
          <w:color w:val="000000"/>
          <w:sz w:val="22"/>
          <w:szCs w:val="22"/>
        </w:rPr>
        <w:t xml:space="preserve"> licznie</w:t>
      </w:r>
      <w:r w:rsidRPr="00F929E1">
        <w:rPr>
          <w:rFonts w:ascii="Mazda Type" w:eastAsia="Mazda Type" w:hAnsi="Mazda Type" w:cs="Mazda Type"/>
          <w:color w:val="000000"/>
          <w:sz w:val="22"/>
          <w:szCs w:val="22"/>
        </w:rPr>
        <w:t xml:space="preserve"> biorą udział słynne samochody wyścigowe</w:t>
      </w:r>
      <w:r w:rsidR="00F047AB">
        <w:rPr>
          <w:rFonts w:ascii="Mazda Type" w:eastAsia="Mazda Type" w:hAnsi="Mazda Type" w:cs="Mazda Type"/>
          <w:color w:val="000000"/>
          <w:sz w:val="22"/>
          <w:szCs w:val="22"/>
        </w:rPr>
        <w:t xml:space="preserve"> startujące</w:t>
      </w:r>
      <w:r w:rsidRPr="00F929E1">
        <w:rPr>
          <w:rFonts w:ascii="Mazda Type" w:eastAsia="Mazda Type" w:hAnsi="Mazda Type" w:cs="Mazda Type"/>
          <w:color w:val="000000"/>
          <w:sz w:val="22"/>
          <w:szCs w:val="22"/>
        </w:rPr>
        <w:t xml:space="preserve"> w</w:t>
      </w:r>
      <w:r w:rsidR="00F047AB">
        <w:rPr>
          <w:rFonts w:ascii="Mazda Type" w:eastAsia="Mazda Type" w:hAnsi="Mazda Type" w:cs="Mazda Type"/>
          <w:color w:val="000000"/>
          <w:sz w:val="22"/>
          <w:szCs w:val="22"/>
        </w:rPr>
        <w:t xml:space="preserve"> przeszłości w</w:t>
      </w:r>
      <w:r w:rsidRPr="00F929E1">
        <w:rPr>
          <w:rFonts w:ascii="Mazda Type" w:eastAsia="Mazda Type" w:hAnsi="Mazda Type" w:cs="Mazda Type"/>
          <w:color w:val="000000"/>
          <w:sz w:val="22"/>
          <w:szCs w:val="22"/>
        </w:rPr>
        <w:t xml:space="preserve"> 24-godzinnym wyścigu Le Mans</w:t>
      </w:r>
      <w:r w:rsidR="009708E4" w:rsidRPr="00F929E1">
        <w:rPr>
          <w:rStyle w:val="Odwoanieprzypisudolnego"/>
          <w:rFonts w:ascii="Mazda Type" w:eastAsia="Mazda Type" w:hAnsi="Mazda Type" w:cs="Mazda Type"/>
          <w:color w:val="000000"/>
          <w:sz w:val="22"/>
          <w:szCs w:val="22"/>
        </w:rPr>
        <w:footnoteReference w:id="2"/>
      </w:r>
      <w:r w:rsidRPr="00F929E1">
        <w:rPr>
          <w:rFonts w:ascii="Mazda Type" w:eastAsia="Mazda Type" w:hAnsi="Mazda Type" w:cs="Mazda Type"/>
          <w:color w:val="000000"/>
          <w:sz w:val="22"/>
          <w:szCs w:val="22"/>
        </w:rPr>
        <w:t xml:space="preserve">. W </w:t>
      </w:r>
      <w:r w:rsidR="00F6549B">
        <w:rPr>
          <w:rFonts w:ascii="Mazda Type" w:eastAsia="Mazda Type" w:hAnsi="Mazda Type" w:cs="Mazda Type"/>
          <w:color w:val="000000"/>
          <w:sz w:val="22"/>
          <w:szCs w:val="22"/>
        </w:rPr>
        <w:t>G</w:t>
      </w:r>
      <w:r w:rsidRPr="00F929E1">
        <w:rPr>
          <w:rFonts w:ascii="Mazda Type" w:eastAsia="Mazda Type" w:hAnsi="Mazda Type" w:cs="Mazda Type"/>
          <w:color w:val="000000"/>
          <w:sz w:val="22"/>
          <w:szCs w:val="22"/>
        </w:rPr>
        <w:t xml:space="preserve">rupie C samochody startujące </w:t>
      </w:r>
      <w:r w:rsidR="00714778">
        <w:rPr>
          <w:rFonts w:ascii="Mazda Type" w:eastAsia="Mazda Type" w:hAnsi="Mazda Type" w:cs="Mazda Type"/>
          <w:color w:val="000000"/>
          <w:sz w:val="22"/>
          <w:szCs w:val="22"/>
        </w:rPr>
        <w:br/>
      </w:r>
      <w:r w:rsidRPr="00F929E1">
        <w:rPr>
          <w:rFonts w:ascii="Mazda Type" w:eastAsia="Mazda Type" w:hAnsi="Mazda Type" w:cs="Mazda Type"/>
          <w:color w:val="000000"/>
          <w:sz w:val="22"/>
          <w:szCs w:val="22"/>
        </w:rPr>
        <w:lastRenderedPageBreak/>
        <w:t xml:space="preserve">w zawodach są podzielone według okresu historycznego i rywalizują w 60-minutowych wyścigach. W tym roku w zawodach wezmą udział samochody, które </w:t>
      </w:r>
      <w:r w:rsidR="00F6549B">
        <w:rPr>
          <w:rFonts w:ascii="Mazda Type" w:eastAsia="Mazda Type" w:hAnsi="Mazda Type" w:cs="Mazda Type"/>
          <w:color w:val="000000"/>
          <w:sz w:val="22"/>
          <w:szCs w:val="22"/>
        </w:rPr>
        <w:t>znacząco</w:t>
      </w:r>
      <w:r w:rsidR="00E45A95" w:rsidRPr="00F929E1">
        <w:rPr>
          <w:rFonts w:ascii="Mazda Type" w:eastAsia="Mazda Type" w:hAnsi="Mazda Type" w:cs="Mazda Type"/>
          <w:color w:val="000000"/>
          <w:sz w:val="22"/>
          <w:szCs w:val="22"/>
        </w:rPr>
        <w:t xml:space="preserve"> </w:t>
      </w:r>
      <w:r w:rsidRPr="00F929E1">
        <w:rPr>
          <w:rFonts w:ascii="Mazda Type" w:eastAsia="Mazda Type" w:hAnsi="Mazda Type" w:cs="Mazda Type"/>
          <w:color w:val="000000"/>
          <w:sz w:val="22"/>
          <w:szCs w:val="22"/>
        </w:rPr>
        <w:t>zapisały się na kartach historii, takie jak Toyota</w:t>
      </w:r>
      <w:r w:rsidR="00F047AB">
        <w:rPr>
          <w:rFonts w:ascii="Mazda Type" w:eastAsia="Mazda Type" w:hAnsi="Mazda Type" w:cs="Mazda Type"/>
          <w:color w:val="000000"/>
          <w:sz w:val="22"/>
          <w:szCs w:val="22"/>
        </w:rPr>
        <w:t xml:space="preserve"> TOM’s</w:t>
      </w:r>
      <w:r w:rsidRPr="00F929E1">
        <w:rPr>
          <w:rFonts w:ascii="Mazda Type" w:eastAsia="Mazda Type" w:hAnsi="Mazda Type" w:cs="Mazda Type"/>
          <w:color w:val="000000"/>
          <w:sz w:val="22"/>
          <w:szCs w:val="22"/>
        </w:rPr>
        <w:t xml:space="preserve"> 85C, Por</w:t>
      </w:r>
      <w:r w:rsidR="00E45A95" w:rsidRPr="00F929E1">
        <w:rPr>
          <w:rFonts w:ascii="Mazda Type" w:eastAsia="Mazda Type" w:hAnsi="Mazda Type" w:cs="Mazda Type"/>
          <w:color w:val="000000"/>
          <w:sz w:val="22"/>
          <w:szCs w:val="22"/>
        </w:rPr>
        <w:t>s</w:t>
      </w:r>
      <w:r w:rsidRPr="00F929E1">
        <w:rPr>
          <w:rFonts w:ascii="Mazda Type" w:eastAsia="Mazda Type" w:hAnsi="Mazda Type" w:cs="Mazda Type"/>
          <w:color w:val="000000"/>
          <w:sz w:val="22"/>
          <w:szCs w:val="22"/>
        </w:rPr>
        <w:t>che 962, Jaguar</w:t>
      </w:r>
      <w:r w:rsidR="00F047AB">
        <w:rPr>
          <w:rFonts w:ascii="Mazda Type" w:eastAsia="Mazda Type" w:hAnsi="Mazda Type" w:cs="Mazda Type"/>
          <w:color w:val="000000"/>
          <w:sz w:val="22"/>
          <w:szCs w:val="22"/>
        </w:rPr>
        <w:t>y</w:t>
      </w:r>
      <w:r w:rsidRPr="00F929E1">
        <w:rPr>
          <w:rFonts w:ascii="Mazda Type" w:eastAsia="Mazda Type" w:hAnsi="Mazda Type" w:cs="Mazda Type"/>
          <w:color w:val="000000"/>
          <w:sz w:val="22"/>
          <w:szCs w:val="22"/>
        </w:rPr>
        <w:t xml:space="preserve"> XJR i Peugeot 905.</w:t>
      </w:r>
    </w:p>
    <w:p w14:paraId="33CFFC4E" w14:textId="77777777" w:rsidR="0076410E" w:rsidRPr="00F929E1" w:rsidRDefault="0076410E" w:rsidP="0076410E">
      <w:pPr>
        <w:adjustRightInd w:val="0"/>
        <w:jc w:val="both"/>
        <w:rPr>
          <w:rFonts w:ascii="Mazda Type" w:eastAsia="Mazda Type" w:hAnsi="Mazda Type" w:cs="Mazda Type"/>
          <w:color w:val="000000"/>
          <w:sz w:val="22"/>
          <w:szCs w:val="22"/>
        </w:rPr>
      </w:pPr>
    </w:p>
    <w:p w14:paraId="221CA1C7" w14:textId="76907B6D" w:rsidR="00E45A95" w:rsidRPr="00F929E1" w:rsidRDefault="00E45A95" w:rsidP="00436C1F">
      <w:pPr>
        <w:adjustRightInd w:val="0"/>
        <w:jc w:val="both"/>
        <w:rPr>
          <w:rFonts w:ascii="Mazda Type" w:eastAsia="Mazda Type" w:hAnsi="Mazda Type" w:cs="Mazda Type"/>
          <w:color w:val="000000"/>
          <w:sz w:val="22"/>
          <w:szCs w:val="22"/>
        </w:rPr>
      </w:pPr>
      <w:r w:rsidRPr="00F929E1">
        <w:rPr>
          <w:rFonts w:ascii="Mazda Type" w:eastAsia="Mazda Type" w:hAnsi="Mazda Type" w:cs="Mazda Type"/>
          <w:color w:val="000000"/>
          <w:sz w:val="22"/>
          <w:szCs w:val="22"/>
        </w:rPr>
        <w:t xml:space="preserve">Więcej informacji o Maździe 787B na stronie internetowej </w:t>
      </w:r>
      <w:r w:rsidR="00F6549B">
        <w:rPr>
          <w:rFonts w:ascii="Mazda Type" w:eastAsia="Mazda Type" w:hAnsi="Mazda Type" w:cs="Mazda Type"/>
          <w:color w:val="000000"/>
          <w:sz w:val="22"/>
          <w:szCs w:val="22"/>
        </w:rPr>
        <w:t>poświęconej</w:t>
      </w:r>
      <w:r w:rsidRPr="00F929E1">
        <w:rPr>
          <w:rFonts w:ascii="Mazda Type" w:eastAsia="Mazda Type" w:hAnsi="Mazda Type" w:cs="Mazda Type"/>
          <w:color w:val="000000"/>
          <w:sz w:val="22"/>
          <w:szCs w:val="22"/>
        </w:rPr>
        <w:t xml:space="preserve"> 30</w:t>
      </w:r>
      <w:r w:rsidR="00F6549B">
        <w:rPr>
          <w:rFonts w:ascii="Mazda Type" w:eastAsia="Mazda Type" w:hAnsi="Mazda Type" w:cs="Mazda Type"/>
          <w:color w:val="000000"/>
          <w:sz w:val="22"/>
          <w:szCs w:val="22"/>
        </w:rPr>
        <w:t>.</w:t>
      </w:r>
      <w:r w:rsidRPr="00F929E1">
        <w:rPr>
          <w:rFonts w:ascii="Mazda Type" w:eastAsia="Mazda Type" w:hAnsi="Mazda Type" w:cs="Mazda Type"/>
          <w:color w:val="000000"/>
          <w:sz w:val="22"/>
          <w:szCs w:val="22"/>
        </w:rPr>
        <w:t xml:space="preserve"> rocznicy zwycięstwa Mazdy w Le Mans:</w:t>
      </w:r>
      <w:r w:rsidRPr="00F929E1">
        <w:rPr>
          <w:rFonts w:ascii="Mazda Type" w:hAnsi="Mazda Type"/>
          <w:sz w:val="22"/>
          <w:szCs w:val="22"/>
        </w:rPr>
        <w:t xml:space="preserve"> </w:t>
      </w:r>
      <w:hyperlink r:id="rId8" w:history="1">
        <w:r w:rsidRPr="00F929E1">
          <w:rPr>
            <w:rStyle w:val="Hipercze"/>
            <w:rFonts w:ascii="Mazda Type" w:eastAsia="Mazda Type" w:hAnsi="Mazda Type" w:cs="Mazda Type"/>
            <w:sz w:val="22"/>
            <w:szCs w:val="22"/>
          </w:rPr>
          <w:t>https://www.mazda.com/en/innovation/lemans30th/</w:t>
        </w:r>
      </w:hyperlink>
    </w:p>
    <w:p w14:paraId="75E68CC4" w14:textId="065A5EA9" w:rsidR="00436C1F" w:rsidRPr="00F6549B" w:rsidRDefault="00436C1F" w:rsidP="009708E4">
      <w:pPr>
        <w:adjustRightInd w:val="0"/>
        <w:jc w:val="both"/>
        <w:rPr>
          <w:rFonts w:ascii="Mazda Type" w:eastAsia="Mazda Type" w:hAnsi="Mazda Type" w:cs="Mazda Type"/>
          <w:color w:val="0000FF"/>
          <w:sz w:val="22"/>
          <w:szCs w:val="22"/>
          <w:u w:val="single"/>
        </w:rPr>
      </w:pPr>
    </w:p>
    <w:sectPr w:rsidR="00436C1F" w:rsidRPr="00F6549B">
      <w:headerReference w:type="default" r:id="rId9"/>
      <w:footerReference w:type="default" r:id="rId10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4B64A" w14:textId="77777777" w:rsidR="00487763" w:rsidRDefault="00487763" w:rsidP="004A3985">
      <w:r>
        <w:separator/>
      </w:r>
    </w:p>
  </w:endnote>
  <w:endnote w:type="continuationSeparator" w:id="0">
    <w:p w14:paraId="7CF1D8BF" w14:textId="77777777" w:rsidR="00487763" w:rsidRDefault="00487763" w:rsidP="004A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aiTi_GB2312">
    <w:altName w:val="Malgun Gothic Semilight"/>
    <w:charset w:val="86"/>
    <w:family w:val="modern"/>
    <w:pitch w:val="fixed"/>
    <w:sig w:usb0="800002BF" w:usb1="38CF7CFA" w:usb2="00000016" w:usb3="00000000" w:csb0="00040001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源真ゴシックP Normal">
    <w:altName w:val="Yu Gothic"/>
    <w:charset w:val="80"/>
    <w:family w:val="modern"/>
    <w:pitch w:val="variable"/>
    <w:sig w:usb0="E1000AFF" w:usb1="6A4FFDFB" w:usb2="02000012" w:usb3="00000000" w:csb0="001201BF" w:csb1="00000000"/>
  </w:font>
  <w:font w:name="Mazda">
    <w:altName w:val="Calibri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EE"/>
    <w:family w:val="auto"/>
    <w:pitch w:val="variable"/>
    <w:sig w:usb0="A00002AF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BB28A" w14:textId="77777777" w:rsidR="007959D5" w:rsidRDefault="007959D5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44AD2FB9" w14:textId="77777777" w:rsidR="007959D5" w:rsidRPr="00312D5E" w:rsidRDefault="007959D5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430CB302" w14:textId="77777777" w:rsidR="007959D5" w:rsidRPr="00312D5E" w:rsidRDefault="007959D5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2813B" w14:textId="77777777" w:rsidR="00487763" w:rsidRDefault="00487763" w:rsidP="004A3985">
      <w:r>
        <w:separator/>
      </w:r>
    </w:p>
  </w:footnote>
  <w:footnote w:type="continuationSeparator" w:id="0">
    <w:p w14:paraId="433D3A2A" w14:textId="77777777" w:rsidR="00487763" w:rsidRDefault="00487763" w:rsidP="004A3985">
      <w:r>
        <w:continuationSeparator/>
      </w:r>
    </w:p>
  </w:footnote>
  <w:footnote w:id="1">
    <w:p w14:paraId="05D62155" w14:textId="77777777" w:rsidR="00490BAE" w:rsidRPr="00E45A95" w:rsidRDefault="00490BAE" w:rsidP="00490BAE">
      <w:pPr>
        <w:jc w:val="both"/>
        <w:rPr>
          <w:rFonts w:ascii="Mazda Type" w:eastAsia="源真ゴシックP Normal" w:hAnsi="Mazda Type" w:cs="源真ゴシックP Norm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E45A95">
        <w:rPr>
          <w:rFonts w:ascii="Mazda Type" w:eastAsia="源真ゴシックP Normal" w:hAnsi="Mazda Type" w:cs="源真ゴシックP Normal"/>
          <w:sz w:val="18"/>
          <w:szCs w:val="18"/>
        </w:rPr>
        <w:t>W przypadku opadów deszczu lub złych warunków atmosferycznych, u</w:t>
      </w:r>
      <w:r>
        <w:rPr>
          <w:rFonts w:ascii="Mazda Type" w:eastAsia="源真ゴシックP Normal" w:hAnsi="Mazda Type" w:cs="源真ゴシックP Normal"/>
          <w:sz w:val="18"/>
          <w:szCs w:val="18"/>
        </w:rPr>
        <w:t>dział Mazdy 787B w okrążeniach demonstracyjnych może zostać odwołany</w:t>
      </w:r>
      <w:r w:rsidRPr="00E45A95">
        <w:rPr>
          <w:rFonts w:ascii="Mazda Type" w:eastAsia="源真ゴシックP Normal" w:hAnsi="Mazda Type" w:cs="源真ゴシックP Normal"/>
          <w:sz w:val="18"/>
          <w:szCs w:val="18"/>
        </w:rPr>
        <w:t>.</w:t>
      </w:r>
    </w:p>
    <w:p w14:paraId="4F2352D1" w14:textId="02C963D8" w:rsidR="00490BAE" w:rsidRDefault="00490BAE">
      <w:pPr>
        <w:pStyle w:val="Tekstprzypisudolnego"/>
      </w:pPr>
    </w:p>
  </w:footnote>
  <w:footnote w:id="2">
    <w:p w14:paraId="2673968B" w14:textId="3DA9EBEB" w:rsidR="009708E4" w:rsidRDefault="009708E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A773C">
        <w:rPr>
          <w:rFonts w:ascii="Mazda Type" w:eastAsia="源真ゴシックP Normal" w:hAnsi="Mazda Type" w:cs="源真ゴシックP Normal"/>
          <w:sz w:val="18"/>
          <w:szCs w:val="18"/>
        </w:rPr>
        <w:t xml:space="preserve">W roku 2022, </w:t>
      </w:r>
      <w:r>
        <w:rPr>
          <w:rFonts w:ascii="Mazda Type" w:eastAsia="源真ゴシックP Normal" w:hAnsi="Mazda Type" w:cs="源真ゴシックP Normal"/>
          <w:sz w:val="18"/>
          <w:szCs w:val="18"/>
        </w:rPr>
        <w:t xml:space="preserve">zawody </w:t>
      </w:r>
      <w:r w:rsidRPr="00DA773C">
        <w:rPr>
          <w:rFonts w:ascii="Mazda Type" w:eastAsia="源真ゴシックP Normal" w:hAnsi="Mazda Type" w:cs="源真ゴシックP Normal"/>
          <w:sz w:val="18"/>
          <w:szCs w:val="18"/>
        </w:rPr>
        <w:t>24</w:t>
      </w:r>
      <w:r w:rsidR="00F6549B">
        <w:rPr>
          <w:rFonts w:ascii="Mazda Type" w:eastAsia="源真ゴシックP Normal" w:hAnsi="Mazda Type" w:cs="源真ゴシックP Normal"/>
          <w:sz w:val="18"/>
          <w:szCs w:val="18"/>
        </w:rPr>
        <w:t>h</w:t>
      </w:r>
      <w:r>
        <w:rPr>
          <w:rFonts w:ascii="Mazda Type" w:eastAsia="源真ゴシックP Normal" w:hAnsi="Mazda Type" w:cs="源真ゴシックP Normal"/>
          <w:sz w:val="18"/>
          <w:szCs w:val="18"/>
        </w:rPr>
        <w:t xml:space="preserve"> Le</w:t>
      </w:r>
      <w:r w:rsidRPr="00DA773C">
        <w:rPr>
          <w:rFonts w:ascii="Mazda Type" w:eastAsia="源真ゴシックP Normal" w:hAnsi="Mazda Type" w:cs="源真ゴシックP Normal"/>
          <w:sz w:val="18"/>
          <w:szCs w:val="18"/>
        </w:rPr>
        <w:t xml:space="preserve"> Mans świętuj</w:t>
      </w:r>
      <w:r>
        <w:rPr>
          <w:rFonts w:ascii="Mazda Type" w:eastAsia="源真ゴシックP Normal" w:hAnsi="Mazda Type" w:cs="源真ゴシックP Normal"/>
          <w:sz w:val="18"/>
          <w:szCs w:val="18"/>
        </w:rPr>
        <w:t>ą</w:t>
      </w:r>
      <w:r w:rsidRPr="00DA773C">
        <w:rPr>
          <w:rFonts w:ascii="Mazda Type" w:eastAsia="源真ゴシックP Normal" w:hAnsi="Mazda Type" w:cs="源真ゴシックP Normal"/>
          <w:sz w:val="18"/>
          <w:szCs w:val="18"/>
        </w:rPr>
        <w:t xml:space="preserve"> 99 lecie, od c</w:t>
      </w:r>
      <w:r>
        <w:rPr>
          <w:rFonts w:ascii="Mazda Type" w:eastAsia="源真ゴシックP Normal" w:hAnsi="Mazda Type" w:cs="源真ゴシックP Normal"/>
          <w:sz w:val="18"/>
          <w:szCs w:val="18"/>
        </w:rPr>
        <w:t>zasu pierwszego wyścigu rozegranego w 1923 roku.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4A43B" w14:textId="60D1977E" w:rsidR="007959D5" w:rsidRPr="00743580" w:rsidRDefault="00546E35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3ADA3CC" wp14:editId="5CD6555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52095"/>
              <wp:effectExtent l="0" t="0" r="0" b="14605"/>
              <wp:wrapNone/>
              <wp:docPr id="1" name="MSIPCMcab44e8c8a1c81f28193f0ff" descr="{&quot;HashCode&quot;:-117854309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5980D2" w14:textId="7C02F5D3" w:rsidR="00546E35" w:rsidRPr="00546E35" w:rsidRDefault="00883682" w:rsidP="00546E35">
                          <w:pP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ADA3CC" id="_x0000_t202" coordsize="21600,21600" o:spt="202" path="m,l,21600r21600,l21600,xe">
              <v:stroke joinstyle="miter"/>
              <v:path gradientshapeok="t" o:connecttype="rect"/>
            </v:shapetype>
            <v:shape id="MSIPCMcab44e8c8a1c81f28193f0ff" o:spid="_x0000_s1026" type="#_x0000_t202" alt="{&quot;HashCode&quot;:-1178543093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" o:allowincell="f" filled="f" stroked="f" strokeweight=".5pt">
              <v:textbox inset="20pt,0,,0">
                <w:txbxContent>
                  <w:p w14:paraId="415980D2" w14:textId="7C02F5D3" w:rsidR="00546E35" w:rsidRPr="00546E35" w:rsidRDefault="00883682" w:rsidP="00546E35">
                    <w:pPr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959D5"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2D9C0CEA" wp14:editId="56A83D68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FD49EA" w14:textId="77777777" w:rsidR="007959D5" w:rsidRDefault="007959D5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28099816" w14:textId="77777777" w:rsidR="007959D5" w:rsidRPr="00511222" w:rsidRDefault="007959D5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8B5"/>
    <w:multiLevelType w:val="hybridMultilevel"/>
    <w:tmpl w:val="2978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D4000"/>
    <w:multiLevelType w:val="hybridMultilevel"/>
    <w:tmpl w:val="1BD06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125BA"/>
    <w:multiLevelType w:val="hybridMultilevel"/>
    <w:tmpl w:val="08E4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FF4CFE"/>
    <w:multiLevelType w:val="hybridMultilevel"/>
    <w:tmpl w:val="0720C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20F00"/>
    <w:multiLevelType w:val="hybridMultilevel"/>
    <w:tmpl w:val="E5520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A11C9B"/>
    <w:multiLevelType w:val="hybridMultilevel"/>
    <w:tmpl w:val="38DCB6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931DE"/>
    <w:multiLevelType w:val="hybridMultilevel"/>
    <w:tmpl w:val="E684D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90953">
    <w:abstractNumId w:val="0"/>
  </w:num>
  <w:num w:numId="2" w16cid:durableId="1135024732">
    <w:abstractNumId w:val="2"/>
  </w:num>
  <w:num w:numId="3" w16cid:durableId="2022273888">
    <w:abstractNumId w:val="5"/>
  </w:num>
  <w:num w:numId="4" w16cid:durableId="590625656">
    <w:abstractNumId w:val="3"/>
  </w:num>
  <w:num w:numId="5" w16cid:durableId="688456954">
    <w:abstractNumId w:val="4"/>
  </w:num>
  <w:num w:numId="6" w16cid:durableId="1347634012">
    <w:abstractNumId w:val="1"/>
  </w:num>
  <w:num w:numId="7" w16cid:durableId="737825368">
    <w:abstractNumId w:val="7"/>
  </w:num>
  <w:num w:numId="8" w16cid:durableId="4355156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A1"/>
    <w:rsid w:val="0000542A"/>
    <w:rsid w:val="00012781"/>
    <w:rsid w:val="000133B1"/>
    <w:rsid w:val="00025084"/>
    <w:rsid w:val="00036319"/>
    <w:rsid w:val="00036E82"/>
    <w:rsid w:val="00046597"/>
    <w:rsid w:val="00065D21"/>
    <w:rsid w:val="000813E7"/>
    <w:rsid w:val="00086BCB"/>
    <w:rsid w:val="00093C7B"/>
    <w:rsid w:val="000A1A6C"/>
    <w:rsid w:val="000B0191"/>
    <w:rsid w:val="000C20E9"/>
    <w:rsid w:val="000C5E8E"/>
    <w:rsid w:val="000E2693"/>
    <w:rsid w:val="001015E5"/>
    <w:rsid w:val="00106057"/>
    <w:rsid w:val="00112255"/>
    <w:rsid w:val="001404DB"/>
    <w:rsid w:val="001414FE"/>
    <w:rsid w:val="00144C35"/>
    <w:rsid w:val="00160534"/>
    <w:rsid w:val="00172F0C"/>
    <w:rsid w:val="00195357"/>
    <w:rsid w:val="001D6A50"/>
    <w:rsid w:val="001F73B5"/>
    <w:rsid w:val="001F7C49"/>
    <w:rsid w:val="00200E07"/>
    <w:rsid w:val="00223922"/>
    <w:rsid w:val="0023526D"/>
    <w:rsid w:val="002367A3"/>
    <w:rsid w:val="00261905"/>
    <w:rsid w:val="00266861"/>
    <w:rsid w:val="0028190B"/>
    <w:rsid w:val="0028268E"/>
    <w:rsid w:val="0029094F"/>
    <w:rsid w:val="002A4B26"/>
    <w:rsid w:val="002C6C5A"/>
    <w:rsid w:val="002E1E64"/>
    <w:rsid w:val="002E4E6D"/>
    <w:rsid w:val="002E7650"/>
    <w:rsid w:val="003004F3"/>
    <w:rsid w:val="003011E0"/>
    <w:rsid w:val="00324E7A"/>
    <w:rsid w:val="00331916"/>
    <w:rsid w:val="003429DC"/>
    <w:rsid w:val="00353D7B"/>
    <w:rsid w:val="00357565"/>
    <w:rsid w:val="003634CA"/>
    <w:rsid w:val="0038207A"/>
    <w:rsid w:val="0039088A"/>
    <w:rsid w:val="00390F07"/>
    <w:rsid w:val="00397CD3"/>
    <w:rsid w:val="003C0726"/>
    <w:rsid w:val="003F23A0"/>
    <w:rsid w:val="00413520"/>
    <w:rsid w:val="00436C1F"/>
    <w:rsid w:val="00452D14"/>
    <w:rsid w:val="004541AF"/>
    <w:rsid w:val="00456073"/>
    <w:rsid w:val="00456F35"/>
    <w:rsid w:val="00460308"/>
    <w:rsid w:val="00487763"/>
    <w:rsid w:val="004909C6"/>
    <w:rsid w:val="00490BAE"/>
    <w:rsid w:val="004950EA"/>
    <w:rsid w:val="004A3985"/>
    <w:rsid w:val="004A3EBE"/>
    <w:rsid w:val="004A6EB4"/>
    <w:rsid w:val="004B740A"/>
    <w:rsid w:val="004C7FA6"/>
    <w:rsid w:val="005006F7"/>
    <w:rsid w:val="00506849"/>
    <w:rsid w:val="00511222"/>
    <w:rsid w:val="00511727"/>
    <w:rsid w:val="0051465A"/>
    <w:rsid w:val="00525A25"/>
    <w:rsid w:val="00531F78"/>
    <w:rsid w:val="00542590"/>
    <w:rsid w:val="00546E35"/>
    <w:rsid w:val="005470D0"/>
    <w:rsid w:val="00552D25"/>
    <w:rsid w:val="00557804"/>
    <w:rsid w:val="0057234C"/>
    <w:rsid w:val="00593721"/>
    <w:rsid w:val="005B48FB"/>
    <w:rsid w:val="005C33DA"/>
    <w:rsid w:val="006055A4"/>
    <w:rsid w:val="00606704"/>
    <w:rsid w:val="006068D7"/>
    <w:rsid w:val="00622FCB"/>
    <w:rsid w:val="006365A6"/>
    <w:rsid w:val="006473CE"/>
    <w:rsid w:val="00681841"/>
    <w:rsid w:val="006A538C"/>
    <w:rsid w:val="006B69A5"/>
    <w:rsid w:val="006C7A3E"/>
    <w:rsid w:val="006D5112"/>
    <w:rsid w:val="007026F1"/>
    <w:rsid w:val="00714778"/>
    <w:rsid w:val="00720EB9"/>
    <w:rsid w:val="007273C5"/>
    <w:rsid w:val="00743580"/>
    <w:rsid w:val="0076410E"/>
    <w:rsid w:val="00790F11"/>
    <w:rsid w:val="007959D5"/>
    <w:rsid w:val="007D50D2"/>
    <w:rsid w:val="007E0211"/>
    <w:rsid w:val="007E1A68"/>
    <w:rsid w:val="007E5995"/>
    <w:rsid w:val="007E6874"/>
    <w:rsid w:val="007F522E"/>
    <w:rsid w:val="007F7F81"/>
    <w:rsid w:val="008037FF"/>
    <w:rsid w:val="00815492"/>
    <w:rsid w:val="0084264D"/>
    <w:rsid w:val="008461CD"/>
    <w:rsid w:val="008701B1"/>
    <w:rsid w:val="00874F07"/>
    <w:rsid w:val="0087641D"/>
    <w:rsid w:val="00882631"/>
    <w:rsid w:val="00883682"/>
    <w:rsid w:val="00890B6B"/>
    <w:rsid w:val="008976C2"/>
    <w:rsid w:val="008D70CF"/>
    <w:rsid w:val="008F7EF8"/>
    <w:rsid w:val="009342C1"/>
    <w:rsid w:val="009379C6"/>
    <w:rsid w:val="00946EDE"/>
    <w:rsid w:val="00952982"/>
    <w:rsid w:val="00952AE5"/>
    <w:rsid w:val="00965E7C"/>
    <w:rsid w:val="009705D8"/>
    <w:rsid w:val="009708E4"/>
    <w:rsid w:val="00980DA1"/>
    <w:rsid w:val="0098696B"/>
    <w:rsid w:val="0099701C"/>
    <w:rsid w:val="009A4800"/>
    <w:rsid w:val="009A7A12"/>
    <w:rsid w:val="009C53EC"/>
    <w:rsid w:val="009C5F6E"/>
    <w:rsid w:val="009E1EA3"/>
    <w:rsid w:val="00A104D0"/>
    <w:rsid w:val="00A119D2"/>
    <w:rsid w:val="00A224CB"/>
    <w:rsid w:val="00A23308"/>
    <w:rsid w:val="00A27C2A"/>
    <w:rsid w:val="00A52E64"/>
    <w:rsid w:val="00A5440E"/>
    <w:rsid w:val="00AA2D48"/>
    <w:rsid w:val="00AA4D67"/>
    <w:rsid w:val="00AB2C19"/>
    <w:rsid w:val="00AB5DA8"/>
    <w:rsid w:val="00AB65D3"/>
    <w:rsid w:val="00AD4000"/>
    <w:rsid w:val="00AE378B"/>
    <w:rsid w:val="00AF3778"/>
    <w:rsid w:val="00B01908"/>
    <w:rsid w:val="00B17145"/>
    <w:rsid w:val="00B23C63"/>
    <w:rsid w:val="00B30430"/>
    <w:rsid w:val="00B47A2E"/>
    <w:rsid w:val="00B518DF"/>
    <w:rsid w:val="00B6421F"/>
    <w:rsid w:val="00B64424"/>
    <w:rsid w:val="00B76934"/>
    <w:rsid w:val="00B96CB2"/>
    <w:rsid w:val="00C01C4D"/>
    <w:rsid w:val="00C15097"/>
    <w:rsid w:val="00C20A27"/>
    <w:rsid w:val="00C301A5"/>
    <w:rsid w:val="00C35587"/>
    <w:rsid w:val="00C37DA1"/>
    <w:rsid w:val="00C439AD"/>
    <w:rsid w:val="00C43F1C"/>
    <w:rsid w:val="00C46DBE"/>
    <w:rsid w:val="00C47BB5"/>
    <w:rsid w:val="00C651C3"/>
    <w:rsid w:val="00C70CE6"/>
    <w:rsid w:val="00CB49CA"/>
    <w:rsid w:val="00CB50B3"/>
    <w:rsid w:val="00CE676E"/>
    <w:rsid w:val="00D032D5"/>
    <w:rsid w:val="00D172B3"/>
    <w:rsid w:val="00D240A5"/>
    <w:rsid w:val="00D32050"/>
    <w:rsid w:val="00D37A48"/>
    <w:rsid w:val="00D41B18"/>
    <w:rsid w:val="00D445A5"/>
    <w:rsid w:val="00D50530"/>
    <w:rsid w:val="00D54306"/>
    <w:rsid w:val="00D57A19"/>
    <w:rsid w:val="00D763AD"/>
    <w:rsid w:val="00D86ACC"/>
    <w:rsid w:val="00D94DD3"/>
    <w:rsid w:val="00DA6D35"/>
    <w:rsid w:val="00DA773C"/>
    <w:rsid w:val="00DD6204"/>
    <w:rsid w:val="00DE096F"/>
    <w:rsid w:val="00E0030F"/>
    <w:rsid w:val="00E300F0"/>
    <w:rsid w:val="00E41D4F"/>
    <w:rsid w:val="00E45A95"/>
    <w:rsid w:val="00E574DA"/>
    <w:rsid w:val="00E6723D"/>
    <w:rsid w:val="00E76DE6"/>
    <w:rsid w:val="00E92901"/>
    <w:rsid w:val="00EA229F"/>
    <w:rsid w:val="00EB1176"/>
    <w:rsid w:val="00EB1EE8"/>
    <w:rsid w:val="00EB37A2"/>
    <w:rsid w:val="00EB7EE3"/>
    <w:rsid w:val="00ED0552"/>
    <w:rsid w:val="00ED120A"/>
    <w:rsid w:val="00ED204E"/>
    <w:rsid w:val="00EF1165"/>
    <w:rsid w:val="00F047AB"/>
    <w:rsid w:val="00F060D8"/>
    <w:rsid w:val="00F537D8"/>
    <w:rsid w:val="00F6549B"/>
    <w:rsid w:val="00F661F9"/>
    <w:rsid w:val="00F7626A"/>
    <w:rsid w:val="00F90E5D"/>
    <w:rsid w:val="00F929E1"/>
    <w:rsid w:val="00FE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14407"/>
  <w15:docId w15:val="{2D1FB1A3-4F87-4257-BE93-6175D9E0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DA1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80DA1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980DA1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styleId="Stopka">
    <w:name w:val="footer"/>
    <w:basedOn w:val="Normalny"/>
    <w:link w:val="Stopka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customStyle="1" w:styleId="BalloonText1">
    <w:name w:val="Balloon Text1"/>
    <w:basedOn w:val="Normalny"/>
    <w:uiPriority w:val="99"/>
    <w:rsid w:val="00980DA1"/>
    <w:rPr>
      <w:rFonts w:ascii="Tahoma" w:eastAsia="MS Mincho" w:hAnsi="Tahoma" w:cs="Tahoma"/>
      <w:sz w:val="16"/>
      <w:szCs w:val="16"/>
      <w:lang w:val="en-GB" w:eastAsia="en-US"/>
    </w:rPr>
  </w:style>
  <w:style w:type="character" w:styleId="Hipercze">
    <w:name w:val="Hyperlink"/>
    <w:basedOn w:val="Domylnaczcionkaakapitu"/>
    <w:uiPriority w:val="99"/>
    <w:rsid w:val="00980DA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D8"/>
    <w:rPr>
      <w:rFonts w:ascii="Tahoma" w:eastAsiaTheme="minorEastAsi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uiPriority w:val="34"/>
    <w:qFormat/>
    <w:rsid w:val="00195357"/>
    <w:pPr>
      <w:spacing w:after="160" w:line="259" w:lineRule="auto"/>
      <w:ind w:left="720"/>
      <w:contextualSpacing/>
    </w:pPr>
    <w:rPr>
      <w:sz w:val="22"/>
      <w:szCs w:val="22"/>
      <w:lang w:val="en-US" w:eastAsia="en-US"/>
    </w:rPr>
  </w:style>
  <w:style w:type="paragraph" w:styleId="Bezodstpw">
    <w:name w:val="No Spacing"/>
    <w:uiPriority w:val="1"/>
    <w:qFormat/>
    <w:rsid w:val="00195357"/>
    <w:pPr>
      <w:spacing w:after="0" w:line="240" w:lineRule="auto"/>
    </w:pPr>
    <w:rPr>
      <w:rFonts w:eastAsiaTheme="minorEastAsia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535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5357"/>
    <w:rPr>
      <w:rFonts w:eastAsiaTheme="minorEastAsia"/>
      <w:sz w:val="20"/>
      <w:szCs w:val="20"/>
      <w:lang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5357"/>
    <w:rPr>
      <w:vertAlign w:val="superscript"/>
    </w:rPr>
  </w:style>
  <w:style w:type="paragraph" w:customStyle="1" w:styleId="Default">
    <w:name w:val="Default"/>
    <w:rsid w:val="00B518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1A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00542A"/>
    <w:pPr>
      <w:spacing w:after="0" w:line="240" w:lineRule="auto"/>
    </w:pPr>
    <w:rPr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3"/>
    <w:basedOn w:val="Normalny"/>
    <w:rsid w:val="005006F7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  <w:style w:type="character" w:customStyle="1" w:styleId="bumpedfont20">
    <w:name w:val="bumpedfont20"/>
    <w:basedOn w:val="Domylnaczcionkaakapitu"/>
    <w:rsid w:val="005006F7"/>
  </w:style>
  <w:style w:type="character" w:styleId="Nierozpoznanawzmianka">
    <w:name w:val="Unresolved Mention"/>
    <w:basedOn w:val="Domylnaczcionkaakapitu"/>
    <w:uiPriority w:val="99"/>
    <w:semiHidden/>
    <w:unhideWhenUsed/>
    <w:rsid w:val="002E7650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nhideWhenUsed/>
    <w:rsid w:val="00B64424"/>
    <w:pPr>
      <w:jc w:val="center"/>
    </w:pPr>
    <w:rPr>
      <w:rFonts w:ascii="Arial" w:eastAsia="KaiTi_GB2312" w:hAnsi="Arial" w:cs="Arial"/>
      <w:b/>
      <w:bCs/>
      <w:sz w:val="28"/>
      <w:lang w:val="en-US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64424"/>
    <w:rPr>
      <w:rFonts w:ascii="Arial" w:eastAsia="KaiTi_GB2312" w:hAnsi="Arial" w:cs="Arial"/>
      <w:b/>
      <w:bCs/>
      <w:sz w:val="28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0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93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283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38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014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4834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zda.com/en/innovation/lemans30t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41225-6897-4E16-B53C-98FF8133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2021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springer</dc:creator>
  <cp:lastModifiedBy>Estoria</cp:lastModifiedBy>
  <cp:revision>4</cp:revision>
  <cp:lastPrinted>2022-06-02T08:20:00Z</cp:lastPrinted>
  <dcterms:created xsi:type="dcterms:W3CDTF">2022-06-21T12:03:00Z</dcterms:created>
  <dcterms:modified xsi:type="dcterms:W3CDTF">2022-06-21T12:20:00Z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138167-8415-4dc6-b34d-59d664cf5b49_Enabled">
    <vt:lpwstr>true</vt:lpwstr>
  </property>
  <property fmtid="{D5CDD505-2E9C-101B-9397-08002B2CF9AE}" pid="3" name="MSIP_Label_24138167-8415-4dc6-b34d-59d664cf5b49_SetDate">
    <vt:lpwstr>2022-06-21T12:03:47Z</vt:lpwstr>
  </property>
  <property fmtid="{D5CDD505-2E9C-101B-9397-08002B2CF9AE}" pid="4" name="MSIP_Label_24138167-8415-4dc6-b34d-59d664cf5b49_Method">
    <vt:lpwstr>Standard</vt:lpwstr>
  </property>
  <property fmtid="{D5CDD505-2E9C-101B-9397-08002B2CF9AE}" pid="5" name="MSIP_Label_24138167-8415-4dc6-b34d-59d664cf5b49_Name">
    <vt:lpwstr>Restricted</vt:lpwstr>
  </property>
  <property fmtid="{D5CDD505-2E9C-101B-9397-08002B2CF9AE}" pid="6" name="MSIP_Label_24138167-8415-4dc6-b34d-59d664cf5b49_SiteId">
    <vt:lpwstr>88aa0304-bac8-42a3-b26f-81949581123b</vt:lpwstr>
  </property>
  <property fmtid="{D5CDD505-2E9C-101B-9397-08002B2CF9AE}" pid="7" name="MSIP_Label_24138167-8415-4dc6-b34d-59d664cf5b49_ActionId">
    <vt:lpwstr>1207a8ef-23cc-46fa-b9dd-b6ba84654348</vt:lpwstr>
  </property>
  <property fmtid="{D5CDD505-2E9C-101B-9397-08002B2CF9AE}" pid="8" name="MSIP_Label_24138167-8415-4dc6-b34d-59d664cf5b49_ContentBits">
    <vt:lpwstr>1</vt:lpwstr>
  </property>
</Properties>
</file>